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A3F1F" w14:textId="77777777" w:rsidR="001F759B" w:rsidRDefault="001F759B" w:rsidP="00345201">
      <w:pPr>
        <w:pStyle w:val="Indice"/>
      </w:pPr>
    </w:p>
    <w:p w14:paraId="53FDB6A6" w14:textId="07007439" w:rsidR="00C41162" w:rsidRDefault="00184306" w:rsidP="00B75B92">
      <w:pPr>
        <w:pStyle w:val="Indice"/>
        <w:jc w:val="right"/>
      </w:pPr>
      <w:r w:rsidRPr="006533B7">
        <w:t xml:space="preserve">Allegato </w:t>
      </w:r>
      <w:r w:rsidR="003E3207">
        <w:t>A</w:t>
      </w:r>
      <w:r w:rsidRPr="006533B7">
        <w:t xml:space="preserve"> </w:t>
      </w:r>
      <w:r w:rsidR="006F1E8C">
        <w:t>disciplinare –</w:t>
      </w:r>
      <w:r w:rsidRPr="006533B7">
        <w:t xml:space="preserve"> </w:t>
      </w:r>
      <w:r w:rsidR="00023F28">
        <w:t xml:space="preserve">Istanza </w:t>
      </w:r>
      <w:r w:rsidR="00023F28" w:rsidRPr="006533B7">
        <w:t>di</w:t>
      </w:r>
      <w:r w:rsidRPr="006533B7">
        <w:t xml:space="preserve"> partecipazione </w:t>
      </w:r>
    </w:p>
    <w:p w14:paraId="10BE4023" w14:textId="7862A2C8" w:rsidR="00F0733F" w:rsidRPr="007C0573" w:rsidRDefault="007C0573" w:rsidP="007C0573">
      <w:pPr>
        <w:keepNext/>
        <w:autoSpaceDE w:val="0"/>
        <w:jc w:val="center"/>
        <w:rPr>
          <w:rFonts w:ascii="Calibri" w:hAnsi="Calibri" w:cs="Calibri"/>
          <w:b/>
          <w:bCs/>
          <w:i/>
          <w:iCs/>
          <w:color w:val="FF0000"/>
          <w:sz w:val="28"/>
          <w:szCs w:val="28"/>
        </w:rPr>
      </w:pPr>
      <w:r w:rsidRPr="007C0573">
        <w:rPr>
          <w:rFonts w:ascii="Calibri" w:hAnsi="Calibri" w:cs="Calibri"/>
          <w:b/>
          <w:bCs/>
          <w:i/>
          <w:iCs/>
          <w:color w:val="FF0000"/>
          <w:sz w:val="28"/>
          <w:szCs w:val="28"/>
        </w:rPr>
        <w:t>(COMPILARE LE SOLE PARTI DI INTERESSE)</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8176"/>
      </w:tblGrid>
      <w:tr w:rsidR="00F0733F" w:rsidRPr="00B75B92" w14:paraId="5950A533" w14:textId="77777777" w:rsidTr="00F0733F">
        <w:trPr>
          <w:trHeight w:val="1315"/>
        </w:trPr>
        <w:tc>
          <w:tcPr>
            <w:tcW w:w="1451" w:type="dxa"/>
            <w:tcBorders>
              <w:top w:val="double" w:sz="4" w:space="0" w:color="1F497D"/>
              <w:left w:val="double" w:sz="4" w:space="0" w:color="1F497D"/>
              <w:right w:val="double" w:sz="4" w:space="0" w:color="1F497D"/>
            </w:tcBorders>
            <w:vAlign w:val="center"/>
          </w:tcPr>
          <w:p w14:paraId="233DB27F" w14:textId="77777777" w:rsidR="00F0733F" w:rsidRPr="00F0733F" w:rsidRDefault="00F0733F" w:rsidP="00F0733F">
            <w:pPr>
              <w:pStyle w:val="Paragrafoelenco"/>
              <w:widowControl w:val="0"/>
              <w:ind w:left="0"/>
              <w:jc w:val="center"/>
              <w:rPr>
                <w:rFonts w:cstheme="minorHAnsi"/>
                <w:b/>
                <w:sz w:val="20"/>
                <w:szCs w:val="20"/>
              </w:rPr>
            </w:pPr>
            <w:r w:rsidRPr="00F0733F">
              <w:rPr>
                <w:rFonts w:cstheme="minorHAnsi"/>
                <w:b/>
                <w:sz w:val="20"/>
                <w:szCs w:val="20"/>
              </w:rPr>
              <w:t>OGGETTO:</w:t>
            </w:r>
          </w:p>
        </w:tc>
        <w:tc>
          <w:tcPr>
            <w:tcW w:w="8176" w:type="dxa"/>
            <w:tcBorders>
              <w:top w:val="double" w:sz="4" w:space="0" w:color="1F497D"/>
              <w:left w:val="double" w:sz="4" w:space="0" w:color="1F497D"/>
              <w:right w:val="double" w:sz="4" w:space="0" w:color="1F497D"/>
            </w:tcBorders>
            <w:vAlign w:val="center"/>
          </w:tcPr>
          <w:p w14:paraId="2F453503" w14:textId="77777777" w:rsidR="000B5397" w:rsidRPr="00F50262" w:rsidRDefault="000B5397" w:rsidP="000B5397">
            <w:pPr>
              <w:spacing w:before="120" w:line="256" w:lineRule="auto"/>
              <w:jc w:val="both"/>
              <w:rPr>
                <w:rFonts w:cstheme="minorHAnsi"/>
                <w:b/>
                <w:sz w:val="26"/>
                <w:szCs w:val="26"/>
              </w:rPr>
            </w:pPr>
            <w:r w:rsidRPr="00F50262">
              <w:rPr>
                <w:rFonts w:cstheme="minorHAnsi"/>
                <w:b/>
                <w:sz w:val="26"/>
                <w:szCs w:val="26"/>
              </w:rPr>
              <w:t xml:space="preserve">PROCEDURA APERTA PER L’AFFIDAMENTO DELLA GESTIONE DEL SERVIZIO DI TRASPORTO SCOLASTICO A FAVORE DEGLI ALUNNI DELLE SCUOLE DELL’INFANZIA, PRIMARIA E SCUOLA SECONDARIADI PRIMO GRADO CON ASSISTENZA PER GLI ISCRITTI ALLA SCUOLA MATERNA PER L'ANNO SCOLASTICO 2025/2026. </w:t>
            </w:r>
          </w:p>
          <w:p w14:paraId="6DEDDD53" w14:textId="007322D0" w:rsidR="00F9234A" w:rsidRPr="00522237" w:rsidRDefault="000B5397" w:rsidP="000B5397">
            <w:pPr>
              <w:widowControl w:val="0"/>
              <w:spacing w:after="240" w:line="23" w:lineRule="atLeast"/>
              <w:jc w:val="both"/>
              <w:rPr>
                <w:rFonts w:cstheme="minorHAnsi"/>
                <w:b/>
                <w:bCs/>
                <w:sz w:val="20"/>
                <w:szCs w:val="20"/>
              </w:rPr>
            </w:pPr>
            <w:r>
              <w:rPr>
                <w:rFonts w:cstheme="minorHAnsi"/>
                <w:b/>
                <w:sz w:val="26"/>
                <w:szCs w:val="26"/>
              </w:rPr>
              <w:t xml:space="preserve">         </w:t>
            </w:r>
            <w:r w:rsidRPr="00F50262">
              <w:rPr>
                <w:rFonts w:cstheme="minorHAnsi"/>
                <w:b/>
                <w:sz w:val="26"/>
                <w:szCs w:val="26"/>
              </w:rPr>
              <w:t xml:space="preserve">CIG: B7E9B64B69                  </w:t>
            </w:r>
            <w:r>
              <w:rPr>
                <w:rFonts w:cstheme="minorHAnsi"/>
                <w:b/>
                <w:sz w:val="26"/>
                <w:szCs w:val="26"/>
              </w:rPr>
              <w:t xml:space="preserve">         </w:t>
            </w:r>
            <w:r w:rsidRPr="00F50262">
              <w:rPr>
                <w:rFonts w:cstheme="minorHAnsi"/>
                <w:b/>
                <w:sz w:val="26"/>
                <w:szCs w:val="26"/>
              </w:rPr>
              <w:t>IDENTIFICATIVO GARA 73594</w:t>
            </w:r>
          </w:p>
        </w:tc>
      </w:tr>
    </w:tbl>
    <w:p w14:paraId="186B5505" w14:textId="77777777" w:rsidR="00F0733F" w:rsidRPr="006533B7" w:rsidRDefault="00F0733F" w:rsidP="00345201">
      <w:pPr>
        <w:pStyle w:val="Indice"/>
      </w:pP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EA0092">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EA0092">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EA0092">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EA0092">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540C199C" w:rsidR="00C41162"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r w:rsidR="00E57C8D">
        <w:rPr>
          <w:sz w:val="20"/>
          <w:szCs w:val="20"/>
        </w:rPr>
        <w:t xml:space="preserve"> _________________________________________________ nato/a il _____________________</w:t>
      </w:r>
    </w:p>
    <w:p w14:paraId="269FEA27" w14:textId="3956DA93" w:rsidR="00E57C8D" w:rsidRPr="006533B7" w:rsidRDefault="00E57C8D">
      <w:pPr>
        <w:jc w:val="both"/>
        <w:rPr>
          <w:sz w:val="20"/>
          <w:szCs w:val="20"/>
        </w:rPr>
      </w:pPr>
      <w:r>
        <w:rPr>
          <w:sz w:val="20"/>
          <w:szCs w:val="20"/>
        </w:rPr>
        <w:t>a __________________________________________________________ C.F. ________________________________</w:t>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0F2431A" w14:textId="77777777" w:rsidR="00C41162" w:rsidRPr="006533B7" w:rsidRDefault="00184306">
      <w:pPr>
        <w:jc w:val="both"/>
        <w:rPr>
          <w:sz w:val="20"/>
          <w:szCs w:val="20"/>
        </w:rPr>
      </w:pPr>
      <w:r w:rsidRPr="006533B7">
        <w:rPr>
          <w:sz w:val="20"/>
          <w:szCs w:val="20"/>
        </w:rPr>
        <w:lastRenderedPageBreak/>
        <w:t>Chiede di partecipare in qualità di:</w:t>
      </w:r>
    </w:p>
    <w:p w14:paraId="0904F818" w14:textId="77777777" w:rsidR="00C41162" w:rsidRPr="006533B7" w:rsidRDefault="00184306" w:rsidP="00024633">
      <w:pPr>
        <w:pStyle w:val="Paragrafoelenco"/>
        <w:numPr>
          <w:ilvl w:val="0"/>
          <w:numId w:val="4"/>
        </w:numPr>
        <w:ind w:left="284" w:hanging="284"/>
        <w:jc w:val="both"/>
        <w:rPr>
          <w:i/>
          <w:sz w:val="20"/>
          <w:szCs w:val="20"/>
        </w:rPr>
      </w:pPr>
      <w:r w:rsidRPr="006533B7">
        <w:rPr>
          <w:i/>
          <w:sz w:val="20"/>
          <w:szCs w:val="20"/>
        </w:rPr>
        <w:t>operatore singolo</w:t>
      </w:r>
    </w:p>
    <w:p w14:paraId="1EAE5450" w14:textId="0911E51F" w:rsidR="00C41162" w:rsidRPr="006533B7" w:rsidRDefault="00184306" w:rsidP="00024633">
      <w:pPr>
        <w:pStyle w:val="Paragrafoelenco"/>
        <w:numPr>
          <w:ilvl w:val="0"/>
          <w:numId w:val="4"/>
        </w:numPr>
        <w:ind w:left="284" w:hanging="284"/>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024633">
      <w:pPr>
        <w:pStyle w:val="Paragrafoelenco"/>
        <w:numPr>
          <w:ilvl w:val="0"/>
          <w:numId w:val="4"/>
        </w:numPr>
        <w:ind w:left="284" w:hanging="284"/>
        <w:jc w:val="both"/>
        <w:rPr>
          <w:sz w:val="20"/>
          <w:szCs w:val="20"/>
        </w:rPr>
      </w:pPr>
      <w:r w:rsidRPr="006533B7">
        <w:rPr>
          <w:sz w:val="20"/>
          <w:szCs w:val="20"/>
        </w:rPr>
        <w:t xml:space="preserve">Consorzio stabile </w:t>
      </w:r>
    </w:p>
    <w:p w14:paraId="15B87150" w14:textId="77777777" w:rsidR="00C41162" w:rsidRPr="006533B7" w:rsidRDefault="00184306" w:rsidP="00024633">
      <w:pPr>
        <w:pStyle w:val="Paragrafoelenco"/>
        <w:numPr>
          <w:ilvl w:val="0"/>
          <w:numId w:val="4"/>
        </w:numPr>
        <w:ind w:left="284" w:hanging="284"/>
        <w:jc w:val="both"/>
        <w:rPr>
          <w:sz w:val="20"/>
          <w:szCs w:val="20"/>
        </w:rPr>
      </w:pPr>
      <w:r w:rsidRPr="006533B7">
        <w:rPr>
          <w:sz w:val="20"/>
          <w:szCs w:val="20"/>
        </w:rPr>
        <w:t xml:space="preserve">Consorzio tra società cooperative </w:t>
      </w:r>
    </w:p>
    <w:p w14:paraId="5FDFD597" w14:textId="742E4689" w:rsidR="00C41162" w:rsidRPr="006533B7" w:rsidRDefault="00184306" w:rsidP="00024633">
      <w:pPr>
        <w:pStyle w:val="Paragrafoelenco"/>
        <w:numPr>
          <w:ilvl w:val="0"/>
          <w:numId w:val="4"/>
        </w:numPr>
        <w:ind w:left="284" w:hanging="284"/>
        <w:jc w:val="both"/>
        <w:rPr>
          <w:i/>
          <w:sz w:val="20"/>
          <w:szCs w:val="20"/>
        </w:rPr>
      </w:pPr>
      <w:r w:rsidRPr="006533B7">
        <w:rPr>
          <w:sz w:val="20"/>
          <w:szCs w:val="20"/>
        </w:rPr>
        <w:t xml:space="preserve">Consorzio tra imprese artigiane </w:t>
      </w:r>
    </w:p>
    <w:p w14:paraId="2911DF4B" w14:textId="2E54DBE6" w:rsidR="00C41162" w:rsidRPr="006533B7" w:rsidRDefault="00184306" w:rsidP="00024633">
      <w:pPr>
        <w:pStyle w:val="Paragrafoelenco"/>
        <w:numPr>
          <w:ilvl w:val="0"/>
          <w:numId w:val="4"/>
        </w:numPr>
        <w:ind w:left="284" w:hanging="284"/>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024633">
      <w:pPr>
        <w:pStyle w:val="Paragrafoelenco"/>
        <w:numPr>
          <w:ilvl w:val="0"/>
          <w:numId w:val="4"/>
        </w:numPr>
        <w:ind w:left="284" w:hanging="284"/>
        <w:jc w:val="both"/>
        <w:rPr>
          <w:i/>
          <w:sz w:val="20"/>
          <w:szCs w:val="20"/>
        </w:rPr>
      </w:pPr>
      <w:r w:rsidRPr="006533B7">
        <w:rPr>
          <w:sz w:val="20"/>
          <w:szCs w:val="20"/>
        </w:rPr>
        <w:t xml:space="preserve">Rete dotata di organo comune </w:t>
      </w:r>
    </w:p>
    <w:p w14:paraId="550E5062" w14:textId="7B32EE26" w:rsidR="00C41162" w:rsidRPr="006533B7" w:rsidRDefault="00184306" w:rsidP="00024633">
      <w:pPr>
        <w:pStyle w:val="Paragrafoelenco"/>
        <w:numPr>
          <w:ilvl w:val="0"/>
          <w:numId w:val="4"/>
        </w:numPr>
        <w:ind w:left="284" w:hanging="284"/>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F9E54AC" w14:textId="77777777" w:rsidR="00351AF1" w:rsidRDefault="00351AF1" w:rsidP="00351AF1">
      <w:pPr>
        <w:jc w:val="both"/>
        <w:rPr>
          <w:sz w:val="20"/>
          <w:szCs w:val="20"/>
        </w:rPr>
      </w:pPr>
      <w:r>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all’art. 52 comma 2 del </w:t>
      </w:r>
      <w:proofErr w:type="spellStart"/>
      <w:r>
        <w:rPr>
          <w:sz w:val="20"/>
          <w:szCs w:val="20"/>
        </w:rPr>
        <w:t>D.Lgs.</w:t>
      </w:r>
      <w:proofErr w:type="spellEnd"/>
      <w:r>
        <w:rPr>
          <w:sz w:val="20"/>
          <w:szCs w:val="20"/>
        </w:rPr>
        <w:t xml:space="preserve"> n. 36/2023 e alla normativa vigente in materia.</w:t>
      </w:r>
    </w:p>
    <w:p w14:paraId="7DEC15B2" w14:textId="35F4BD29"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rsidP="00024633">
      <w:pPr>
        <w:pStyle w:val="Paragrafoelenco"/>
        <w:numPr>
          <w:ilvl w:val="0"/>
          <w:numId w:val="1"/>
        </w:numPr>
        <w:tabs>
          <w:tab w:val="clear" w:pos="0"/>
        </w:tabs>
        <w:ind w:left="284" w:hanging="284"/>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3227BDFA" w:rsidR="00C41162" w:rsidRPr="006533B7" w:rsidRDefault="00ED1A9D" w:rsidP="00036D01">
      <w:pPr>
        <w:spacing w:before="60" w:after="60" w:line="276" w:lineRule="auto"/>
        <w:ind w:left="284" w:hanging="284"/>
        <w:jc w:val="both"/>
        <w:rPr>
          <w:rFonts w:eastAsia="Calibri" w:cs="Courier New"/>
          <w:sz w:val="20"/>
          <w:szCs w:val="20"/>
          <w:lang w:eastAsia="it-IT"/>
        </w:rPr>
      </w:pPr>
      <w:r>
        <w:rPr>
          <w:rFonts w:cstheme="minorHAnsi"/>
          <w:sz w:val="20"/>
          <w:szCs w:val="20"/>
        </w:rPr>
        <w:t>□</w:t>
      </w:r>
      <w:r w:rsidR="00024633">
        <w:rPr>
          <w:rFonts w:cstheme="minorHAnsi"/>
          <w:sz w:val="20"/>
          <w:szCs w:val="20"/>
        </w:rPr>
        <w:t xml:space="preserve"> </w:t>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241B387F"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6CEDF02"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0387DC67"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lastRenderedPageBreak/>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07FDA32B" w:rsidR="00C41162" w:rsidRPr="006533B7" w:rsidRDefault="00036D01" w:rsidP="00A718A5">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05100476" w:rsidR="00C41162" w:rsidRPr="006533B7" w:rsidRDefault="00036D01" w:rsidP="00BF1D89">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05374EA2" w:rsidR="00C41162"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00184306" w:rsidRPr="006533B7">
        <w:rPr>
          <w:rFonts w:eastAsia="Calibri" w:cs="Calibri"/>
          <w:sz w:val="20"/>
          <w:szCs w:val="20"/>
          <w:lang w:eastAsia="it-IT"/>
        </w:rPr>
        <w:t>&lt;</w:t>
      </w:r>
      <w:r w:rsidR="00184306" w:rsidRPr="006533B7">
        <w:rPr>
          <w:rFonts w:eastAsia="Calibri" w:cs="Calibri"/>
          <w:i/>
          <w:sz w:val="20"/>
          <w:szCs w:val="20"/>
          <w:lang w:eastAsia="it-IT"/>
        </w:rPr>
        <w:t>indicare quali</w:t>
      </w:r>
      <w:r w:rsidR="00184306"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388E9CA2" w:rsidR="00C41162" w:rsidRPr="006533B7" w:rsidRDefault="00036D01" w:rsidP="00BF1D89">
      <w:pPr>
        <w:spacing w:before="60" w:after="60" w:line="276" w:lineRule="auto"/>
        <w:jc w:val="both"/>
        <w:rPr>
          <w:rFonts w:eastAsia="Calibri" w:cs="Calibri"/>
          <w:i/>
          <w:sz w:val="20"/>
          <w:szCs w:val="20"/>
          <w:lang w:eastAsia="it-IT"/>
        </w:rPr>
      </w:pPr>
      <w:r w:rsidRPr="00036D01">
        <w:rPr>
          <w:rFonts w:eastAsia="Calibri" w:cs="Courier New"/>
          <w:sz w:val="20"/>
          <w:szCs w:val="20"/>
          <w:lang w:eastAsia="it-IT"/>
        </w:rPr>
        <w:t>□</w:t>
      </w:r>
      <w:r w:rsidR="001D24C1" w:rsidRPr="006533B7">
        <w:rPr>
          <w:rFonts w:eastAsia="Calibri" w:cs="Courier New"/>
          <w:sz w:val="20"/>
          <w:szCs w:val="20"/>
          <w:lang w:eastAsia="it-IT"/>
        </w:rPr>
        <w:t xml:space="preserve"> </w:t>
      </w:r>
      <w:r w:rsidR="001D24C1" w:rsidRPr="006533B7">
        <w:rPr>
          <w:rFonts w:eastAsia="Calibri" w:cs="Courier New"/>
          <w:b/>
          <w:sz w:val="20"/>
          <w:szCs w:val="20"/>
          <w:lang w:eastAsia="it-IT"/>
        </w:rPr>
        <w:t>DICHIARA</w:t>
      </w:r>
      <w:r w:rsidR="001D24C1" w:rsidRPr="006533B7">
        <w:rPr>
          <w:rFonts w:eastAsia="Calibri" w:cs="Courier New"/>
          <w:sz w:val="20"/>
          <w:szCs w:val="20"/>
          <w:lang w:eastAsia="it-IT"/>
        </w:rPr>
        <w:t xml:space="preserve"> </w:t>
      </w:r>
      <w:r w:rsidR="001D24C1" w:rsidRPr="006533B7">
        <w:rPr>
          <w:rFonts w:eastAsia="Calibri" w:cs="Calibri"/>
          <w:sz w:val="20"/>
          <w:szCs w:val="20"/>
          <w:lang w:eastAsia="it-IT"/>
        </w:rPr>
        <w:t>di non partecipare</w:t>
      </w:r>
      <w:r w:rsidR="001D24C1">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2C19257F" w:rsidR="00C41162" w:rsidRPr="006533B7" w:rsidRDefault="00036D01" w:rsidP="00BF1D89">
      <w:pPr>
        <w:spacing w:before="60" w:after="60" w:line="276" w:lineRule="auto"/>
        <w:ind w:left="284" w:hanging="284"/>
        <w:jc w:val="both"/>
        <w:rPr>
          <w:rFonts w:eastAsia="Times New Roman" w:cs="Calibri"/>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che, in</w:t>
      </w:r>
      <w:r w:rsidR="00184306" w:rsidRPr="006533B7">
        <w:rPr>
          <w:rFonts w:eastAsia="Times New Roman" w:cs="Calibri"/>
          <w:sz w:val="20"/>
          <w:szCs w:val="20"/>
        </w:rPr>
        <w:t xml:space="preserve"> caso di aggiudicazione, sarà conferito mandato speciale con rappresentanza o funzioni di capogruppo a ……………………………………………. (</w:t>
      </w:r>
      <w:r w:rsidR="00184306" w:rsidRPr="006533B7">
        <w:rPr>
          <w:rFonts w:eastAsia="Times New Roman" w:cs="Calibri"/>
          <w:i/>
          <w:sz w:val="20"/>
          <w:szCs w:val="20"/>
        </w:rPr>
        <w:t>indicare l’operatore che sarà nominato capogruppo</w:t>
      </w:r>
      <w:r w:rsidR="00184306" w:rsidRPr="006533B7">
        <w:rPr>
          <w:rFonts w:eastAsia="Times New Roman" w:cs="Calibri"/>
          <w:sz w:val="20"/>
          <w:szCs w:val="20"/>
        </w:rPr>
        <w:t>);</w:t>
      </w:r>
    </w:p>
    <w:p w14:paraId="253CA9E5" w14:textId="531CA0A3" w:rsidR="00C41162" w:rsidRPr="006533B7" w:rsidRDefault="00036D01" w:rsidP="00BF1D89">
      <w:pPr>
        <w:spacing w:before="60" w:after="60" w:line="276" w:lineRule="auto"/>
        <w:ind w:left="284" w:hanging="284"/>
        <w:jc w:val="both"/>
        <w:rPr>
          <w:rFonts w:eastAsia="Times New Roman" w:cs="Times New Roman"/>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Times New Roman" w:cs="Calibri"/>
          <w:b/>
          <w:sz w:val="20"/>
          <w:szCs w:val="20"/>
        </w:rPr>
        <w:t>SI IMPEGNA</w:t>
      </w:r>
      <w:r w:rsidR="00184306"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15CAADAC" w14:textId="6C0241D3"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0B378552"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6E56B482" w:rsidR="00C41162" w:rsidRPr="006533B7" w:rsidRDefault="00036D01" w:rsidP="00BF1D89">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6A9C20B9"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B9ED214" w14:textId="77777777" w:rsidR="00E94D0C" w:rsidRDefault="00E94D0C" w:rsidP="00BF1D89">
      <w:pPr>
        <w:spacing w:before="60" w:after="60" w:line="276" w:lineRule="auto"/>
        <w:jc w:val="both"/>
        <w:rPr>
          <w:rFonts w:eastAsia="Times New Roman" w:cs="Times New Roman"/>
          <w:i/>
          <w:sz w:val="20"/>
          <w:szCs w:val="20"/>
        </w:rPr>
      </w:pPr>
    </w:p>
    <w:p w14:paraId="054E6CB9" w14:textId="7AEEF0F5"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086B3A9A"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r w:rsidR="00184306"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E34EFD"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79D4EE51" w14:textId="2D270086" w:rsidR="007B413A" w:rsidRDefault="00036D01" w:rsidP="00E34EFD">
      <w:pPr>
        <w:spacing w:before="60" w:after="60" w:line="276" w:lineRule="auto"/>
        <w:ind w:left="284" w:hanging="284"/>
        <w:jc w:val="both"/>
        <w:rPr>
          <w:rFonts w:cstheme="minorHAnsi"/>
          <w:sz w:val="20"/>
          <w:szCs w:val="20"/>
        </w:rPr>
      </w:pPr>
      <w:r w:rsidRPr="00036D01">
        <w:rPr>
          <w:rFonts w:cstheme="minorHAnsi"/>
          <w:sz w:val="20"/>
          <w:szCs w:val="20"/>
        </w:rPr>
        <w:t>□</w:t>
      </w:r>
      <w:r w:rsidR="00E34EFD" w:rsidRPr="00E34EFD">
        <w:rPr>
          <w:rFonts w:cstheme="minorHAnsi"/>
          <w:sz w:val="20"/>
          <w:szCs w:val="20"/>
        </w:rPr>
        <w:t xml:space="preserve"> </w:t>
      </w:r>
      <w:r w:rsidR="00E34EFD">
        <w:rPr>
          <w:rFonts w:cstheme="minorHAnsi"/>
          <w:sz w:val="20"/>
          <w:szCs w:val="20"/>
        </w:rPr>
        <w:tab/>
      </w:r>
      <w:r w:rsidR="006604B0" w:rsidRPr="00E34EFD">
        <w:rPr>
          <w:rFonts w:cstheme="minorHAnsi"/>
          <w:b/>
          <w:bCs/>
          <w:sz w:val="20"/>
          <w:szCs w:val="20"/>
        </w:rPr>
        <w:t>DICHIARA</w:t>
      </w:r>
      <w:r w:rsidR="006604B0">
        <w:rPr>
          <w:rFonts w:cstheme="minorHAnsi"/>
          <w:sz w:val="20"/>
          <w:szCs w:val="20"/>
        </w:rPr>
        <w:t>:</w:t>
      </w:r>
    </w:p>
    <w:p w14:paraId="27DB959E" w14:textId="075242AF" w:rsidR="00E34EFD" w:rsidRPr="00E34EFD" w:rsidRDefault="00E34EFD" w:rsidP="007B413A">
      <w:pPr>
        <w:pStyle w:val="Paragrafoelenco"/>
        <w:numPr>
          <w:ilvl w:val="0"/>
          <w:numId w:val="2"/>
        </w:numPr>
        <w:spacing w:before="60" w:after="60" w:line="276" w:lineRule="auto"/>
        <w:ind w:left="567"/>
        <w:jc w:val="both"/>
        <w:rPr>
          <w:rFonts w:cstheme="minorHAnsi"/>
          <w:bCs/>
          <w:sz w:val="20"/>
          <w:szCs w:val="20"/>
        </w:rPr>
      </w:pPr>
      <w:r w:rsidRPr="00E34EFD">
        <w:rPr>
          <w:rFonts w:cstheme="minorHAnsi"/>
          <w:sz w:val="20"/>
          <w:szCs w:val="20"/>
        </w:rPr>
        <w:t xml:space="preserve">che i </w:t>
      </w:r>
      <w:r w:rsidRPr="00E34EFD">
        <w:rPr>
          <w:rFonts w:cstheme="minorHAnsi"/>
          <w:b/>
          <w:sz w:val="20"/>
          <w:szCs w:val="20"/>
        </w:rPr>
        <w:t xml:space="preserve">soggetti </w:t>
      </w:r>
      <w:r w:rsidRPr="00E34EFD">
        <w:rPr>
          <w:rFonts w:cstheme="minorHAnsi"/>
          <w:b/>
          <w:bCs/>
          <w:sz w:val="20"/>
          <w:szCs w:val="20"/>
        </w:rPr>
        <w:t>attualmente in carica</w:t>
      </w:r>
      <w:r w:rsidRPr="00E34EFD">
        <w:rPr>
          <w:rFonts w:cstheme="minorHAnsi"/>
          <w:sz w:val="20"/>
          <w:szCs w:val="20"/>
        </w:rPr>
        <w:t xml:space="preserve"> che rivestono le </w:t>
      </w:r>
      <w:r w:rsidRPr="00E34EFD">
        <w:rPr>
          <w:rFonts w:cstheme="minorHAnsi"/>
          <w:bCs/>
          <w:sz w:val="20"/>
          <w:szCs w:val="20"/>
        </w:rPr>
        <w:t xml:space="preserve">cariche </w:t>
      </w:r>
      <w:r w:rsidRPr="00E34EFD">
        <w:rPr>
          <w:rFonts w:cstheme="minorHAnsi"/>
          <w:sz w:val="20"/>
          <w:szCs w:val="20"/>
        </w:rPr>
        <w:t xml:space="preserve">di cui all’art. 94, comma 3 del </w:t>
      </w:r>
      <w:proofErr w:type="spellStart"/>
      <w:r w:rsidRPr="00E34EFD">
        <w:rPr>
          <w:rFonts w:cstheme="minorHAnsi"/>
          <w:sz w:val="20"/>
          <w:szCs w:val="20"/>
        </w:rPr>
        <w:t>D.Lgs.</w:t>
      </w:r>
      <w:proofErr w:type="spellEnd"/>
      <w:r w:rsidRPr="00E34EFD">
        <w:rPr>
          <w:rFonts w:cstheme="minorHAnsi"/>
          <w:sz w:val="20"/>
          <w:szCs w:val="20"/>
        </w:rPr>
        <w:t xml:space="preserve"> n. 36/2023 e </w:t>
      </w:r>
      <w:proofErr w:type="spellStart"/>
      <w:r w:rsidRPr="00E34EFD">
        <w:rPr>
          <w:rFonts w:cstheme="minorHAnsi"/>
          <w:sz w:val="20"/>
          <w:szCs w:val="20"/>
        </w:rPr>
        <w:t>ss.mm.ii</w:t>
      </w:r>
      <w:proofErr w:type="spellEnd"/>
      <w:r w:rsidRPr="00E34EFD">
        <w:rPr>
          <w:rFonts w:cstheme="minorHAnsi"/>
          <w:sz w:val="20"/>
          <w:szCs w:val="20"/>
        </w:rPr>
        <w:t>. sono i seguenti (</w:t>
      </w:r>
      <w:r w:rsidRPr="00E34EFD">
        <w:rPr>
          <w:rFonts w:cstheme="minorHAnsi"/>
          <w:b/>
          <w:i/>
          <w:color w:val="2E74B5"/>
          <w:sz w:val="20"/>
          <w:szCs w:val="20"/>
        </w:rPr>
        <w:t>completare</w:t>
      </w:r>
      <w:r w:rsidRPr="00E34EFD">
        <w:rPr>
          <w:rFonts w:cstheme="minorHAnsi"/>
          <w:sz w:val="20"/>
          <w:szCs w:val="20"/>
        </w:rPr>
        <w:t xml:space="preserve">): </w:t>
      </w:r>
    </w:p>
    <w:p w14:paraId="2E079DD3" w14:textId="77777777" w:rsidR="00E34EFD" w:rsidRPr="00E34EFD" w:rsidRDefault="00E34EFD" w:rsidP="00E34EFD">
      <w:pPr>
        <w:pStyle w:val="sche3"/>
        <w:tabs>
          <w:tab w:val="left" w:pos="0"/>
        </w:tabs>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77542EF7" w14:textId="77777777" w:rsidTr="004271B6">
        <w:trPr>
          <w:trHeight w:val="439"/>
        </w:trPr>
        <w:tc>
          <w:tcPr>
            <w:tcW w:w="9639" w:type="dxa"/>
            <w:gridSpan w:val="4"/>
            <w:vAlign w:val="center"/>
          </w:tcPr>
          <w:p w14:paraId="753E6FCE" w14:textId="039C7D64" w:rsidR="00E34EFD" w:rsidRPr="00E34EFD" w:rsidRDefault="00E34EFD" w:rsidP="004271B6">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impresa individuale</w:t>
            </w:r>
          </w:p>
        </w:tc>
      </w:tr>
      <w:tr w:rsidR="00E34EFD" w:rsidRPr="00E34EFD" w14:paraId="0E160307" w14:textId="77777777" w:rsidTr="004271B6">
        <w:trPr>
          <w:trHeight w:val="439"/>
        </w:trPr>
        <w:tc>
          <w:tcPr>
            <w:tcW w:w="9639" w:type="dxa"/>
            <w:gridSpan w:val="4"/>
            <w:vAlign w:val="center"/>
          </w:tcPr>
          <w:p w14:paraId="739AA0C1"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TITOLARE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5A841ABE" w14:textId="77777777" w:rsidTr="004271B6">
        <w:trPr>
          <w:trHeight w:val="439"/>
        </w:trPr>
        <w:tc>
          <w:tcPr>
            <w:tcW w:w="2694" w:type="dxa"/>
            <w:vAlign w:val="center"/>
          </w:tcPr>
          <w:p w14:paraId="7D7EE135"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07929AE7"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E4D5215"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1752B205"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59344A0" w14:textId="77777777" w:rsidTr="004271B6">
        <w:tc>
          <w:tcPr>
            <w:tcW w:w="2694" w:type="dxa"/>
            <w:vAlign w:val="center"/>
          </w:tcPr>
          <w:p w14:paraId="1902DC51"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DCADB7B"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A52BF2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37CCB62"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0DE4812D" w14:textId="77777777" w:rsidTr="004271B6">
        <w:tc>
          <w:tcPr>
            <w:tcW w:w="2694" w:type="dxa"/>
            <w:vAlign w:val="center"/>
          </w:tcPr>
          <w:p w14:paraId="7DBC4F51"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3BC22C"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B94F39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C52C1DF"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0B6CBA17" w14:textId="77777777" w:rsidTr="004271B6">
        <w:tc>
          <w:tcPr>
            <w:tcW w:w="2694" w:type="dxa"/>
            <w:vAlign w:val="center"/>
          </w:tcPr>
          <w:p w14:paraId="123C43E3"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051935"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7A4D381"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952E01E"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6D547C4A" w14:textId="77777777" w:rsidTr="004271B6">
        <w:tc>
          <w:tcPr>
            <w:tcW w:w="2694" w:type="dxa"/>
            <w:vAlign w:val="center"/>
          </w:tcPr>
          <w:p w14:paraId="652BBA01"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98B944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AC522F1"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7DA50A4"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bl>
    <w:p w14:paraId="5D31257B"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2C8A7385" w14:textId="77777777" w:rsidTr="007C0573">
        <w:trPr>
          <w:trHeight w:val="439"/>
        </w:trPr>
        <w:tc>
          <w:tcPr>
            <w:tcW w:w="9639" w:type="dxa"/>
            <w:gridSpan w:val="4"/>
            <w:vAlign w:val="center"/>
          </w:tcPr>
          <w:p w14:paraId="4177D09A" w14:textId="48E3E81E" w:rsidR="00E34EFD" w:rsidRPr="00E34EFD" w:rsidRDefault="00E34EFD" w:rsidP="004271B6">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nome collettivo</w:t>
            </w:r>
          </w:p>
        </w:tc>
      </w:tr>
      <w:tr w:rsidR="00E34EFD" w:rsidRPr="00E34EFD" w14:paraId="4FB709AB" w14:textId="77777777" w:rsidTr="007C0573">
        <w:trPr>
          <w:trHeight w:val="439"/>
        </w:trPr>
        <w:tc>
          <w:tcPr>
            <w:tcW w:w="9639" w:type="dxa"/>
            <w:gridSpan w:val="4"/>
            <w:vAlign w:val="center"/>
          </w:tcPr>
          <w:p w14:paraId="567E8B68"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839FB6E" w14:textId="77777777" w:rsidTr="007C0573">
        <w:trPr>
          <w:trHeight w:val="439"/>
        </w:trPr>
        <w:tc>
          <w:tcPr>
            <w:tcW w:w="2694" w:type="dxa"/>
            <w:vAlign w:val="center"/>
          </w:tcPr>
          <w:p w14:paraId="3BFACCBF"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F8D9D3F"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6D635E8"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2DECBB7"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1FC9A58" w14:textId="77777777" w:rsidTr="007C0573">
        <w:tc>
          <w:tcPr>
            <w:tcW w:w="2694" w:type="dxa"/>
            <w:vAlign w:val="center"/>
          </w:tcPr>
          <w:p w14:paraId="536F7D88"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72FAAB0"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AB40B6F"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82797EF"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4818AD91" w14:textId="77777777" w:rsidTr="007C0573">
        <w:tc>
          <w:tcPr>
            <w:tcW w:w="2694" w:type="dxa"/>
            <w:vAlign w:val="center"/>
          </w:tcPr>
          <w:p w14:paraId="62B9F8BC"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3882B2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9ED1FE2"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8ED0654"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56655121" w14:textId="77777777" w:rsidTr="007C0573">
        <w:tc>
          <w:tcPr>
            <w:tcW w:w="2694" w:type="dxa"/>
            <w:vAlign w:val="center"/>
          </w:tcPr>
          <w:p w14:paraId="75C7607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CCD0920"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E4048A"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68EFBF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bl>
    <w:p w14:paraId="33628D10"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01BF500" w14:textId="77777777" w:rsidTr="007C0573">
        <w:trPr>
          <w:trHeight w:val="439"/>
        </w:trPr>
        <w:tc>
          <w:tcPr>
            <w:tcW w:w="9639" w:type="dxa"/>
            <w:gridSpan w:val="4"/>
            <w:vAlign w:val="center"/>
          </w:tcPr>
          <w:p w14:paraId="66CA75F4" w14:textId="6A4CB005" w:rsidR="00E34EFD" w:rsidRPr="00E34EFD" w:rsidRDefault="00E34EFD" w:rsidP="004271B6">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accomandita semplice</w:t>
            </w:r>
          </w:p>
        </w:tc>
      </w:tr>
      <w:tr w:rsidR="00E34EFD" w:rsidRPr="00E34EFD" w14:paraId="554DC790" w14:textId="77777777" w:rsidTr="007C0573">
        <w:trPr>
          <w:trHeight w:val="439"/>
        </w:trPr>
        <w:tc>
          <w:tcPr>
            <w:tcW w:w="9639" w:type="dxa"/>
            <w:gridSpan w:val="4"/>
            <w:vAlign w:val="center"/>
          </w:tcPr>
          <w:p w14:paraId="4B92AEEE"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ACCOMANDATARI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1FD0A373" w14:textId="77777777" w:rsidTr="007C0573">
        <w:trPr>
          <w:trHeight w:val="439"/>
        </w:trPr>
        <w:tc>
          <w:tcPr>
            <w:tcW w:w="2694" w:type="dxa"/>
            <w:vAlign w:val="center"/>
          </w:tcPr>
          <w:p w14:paraId="23EDC524"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73B0CA25"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047E600"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14F71E1"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48270F0" w14:textId="77777777" w:rsidTr="007C0573">
        <w:tc>
          <w:tcPr>
            <w:tcW w:w="2694" w:type="dxa"/>
            <w:vAlign w:val="center"/>
          </w:tcPr>
          <w:p w14:paraId="221B3D0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0135F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B8051AB"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CA0083"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57A46AF0" w14:textId="77777777" w:rsidTr="007C0573">
        <w:tc>
          <w:tcPr>
            <w:tcW w:w="2694" w:type="dxa"/>
            <w:vAlign w:val="center"/>
          </w:tcPr>
          <w:p w14:paraId="5B338EB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3F7C38C"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315B85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4E8DD7"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4C8CA818" w14:textId="77777777" w:rsidTr="007C0573">
        <w:tc>
          <w:tcPr>
            <w:tcW w:w="2694" w:type="dxa"/>
            <w:vAlign w:val="center"/>
          </w:tcPr>
          <w:p w14:paraId="59A7605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528AE33"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4AF88E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D2416D4"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227F33B8" w14:textId="77777777" w:rsidTr="007C0573">
        <w:tc>
          <w:tcPr>
            <w:tcW w:w="2694" w:type="dxa"/>
            <w:vAlign w:val="center"/>
          </w:tcPr>
          <w:p w14:paraId="4B197BD5"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BB06F6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AAF624B"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55AABD8"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6251B415" w14:textId="77777777" w:rsidTr="007C0573">
        <w:tc>
          <w:tcPr>
            <w:tcW w:w="2694" w:type="dxa"/>
            <w:tcBorders>
              <w:top w:val="single" w:sz="4" w:space="0" w:color="auto"/>
              <w:left w:val="single" w:sz="4" w:space="0" w:color="auto"/>
              <w:bottom w:val="single" w:sz="4" w:space="0" w:color="auto"/>
              <w:right w:val="single" w:sz="4" w:space="0" w:color="auto"/>
            </w:tcBorders>
            <w:vAlign w:val="center"/>
          </w:tcPr>
          <w:p w14:paraId="04EFE0CE"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8FF2D7"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A63D7D5"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35BC2EC"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bl>
    <w:p w14:paraId="554D5139"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1BF31D07" w14:textId="77777777" w:rsidTr="007C0573">
        <w:trPr>
          <w:trHeight w:val="439"/>
        </w:trPr>
        <w:tc>
          <w:tcPr>
            <w:tcW w:w="9639" w:type="dxa"/>
            <w:gridSpan w:val="4"/>
            <w:vAlign w:val="center"/>
          </w:tcPr>
          <w:p w14:paraId="1231CF87" w14:textId="1B09A9F4" w:rsidR="00E34EFD" w:rsidRPr="00E34EFD" w:rsidRDefault="00E34EFD" w:rsidP="004271B6">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altro tipo di società o consorzio</w:t>
            </w:r>
          </w:p>
        </w:tc>
      </w:tr>
      <w:tr w:rsidR="00E34EFD" w:rsidRPr="00E34EFD" w14:paraId="0A333DDD" w14:textId="77777777" w:rsidTr="007C0573">
        <w:trPr>
          <w:trHeight w:val="439"/>
        </w:trPr>
        <w:tc>
          <w:tcPr>
            <w:tcW w:w="9639" w:type="dxa"/>
            <w:gridSpan w:val="4"/>
            <w:vAlign w:val="center"/>
          </w:tcPr>
          <w:p w14:paraId="58AD44BF"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 xml:space="preserve">AMMINISTRATORE UNICO </w:t>
            </w:r>
            <w:r w:rsidRPr="00E34EFD">
              <w:rPr>
                <w:rFonts w:asciiTheme="minorHAnsi" w:hAnsiTheme="minorHAnsi" w:cstheme="minorHAnsi"/>
                <w:b/>
                <w:bCs/>
                <w:color w:val="2E74B5"/>
                <w:sz w:val="20"/>
                <w:szCs w:val="20"/>
                <w:highlight w:val="lightGray"/>
              </w:rPr>
              <w:t xml:space="preserve">o </w:t>
            </w:r>
            <w:r w:rsidRPr="00E34EFD">
              <w:rPr>
                <w:rFonts w:asciiTheme="minorHAnsi" w:hAnsiTheme="minorHAnsi" w:cstheme="minorHAnsi"/>
                <w:b/>
                <w:bCs/>
                <w:color w:val="auto"/>
                <w:sz w:val="20"/>
                <w:szCs w:val="20"/>
                <w:highlight w:val="lightGray"/>
              </w:rPr>
              <w:t xml:space="preserve">MEMBRI </w:t>
            </w:r>
            <w:proofErr w:type="spellStart"/>
            <w:r w:rsidRPr="00E34EFD">
              <w:rPr>
                <w:rFonts w:asciiTheme="minorHAnsi" w:hAnsiTheme="minorHAnsi" w:cstheme="minorHAnsi"/>
                <w:b/>
                <w:bCs/>
                <w:color w:val="auto"/>
                <w:sz w:val="20"/>
                <w:szCs w:val="20"/>
                <w:highlight w:val="lightGray"/>
              </w:rPr>
              <w:t>C.d.A</w:t>
            </w:r>
            <w:proofErr w:type="spellEnd"/>
            <w:r w:rsidRPr="00E34EFD">
              <w:rPr>
                <w:rFonts w:asciiTheme="minorHAnsi" w:hAnsiTheme="minorHAnsi" w:cstheme="minorHAnsi"/>
                <w:b/>
                <w:bCs/>
                <w:color w:val="auto"/>
                <w:sz w:val="20"/>
                <w:szCs w:val="20"/>
                <w:highlight w:val="lightGray"/>
              </w:rPr>
              <w:t xml:space="preserve"> cui sia stata conferita la legale rapp.za</w:t>
            </w:r>
            <w:r w:rsidRPr="00E34EFD">
              <w:rPr>
                <w:rFonts w:asciiTheme="minorHAnsi" w:hAnsiTheme="minorHAnsi" w:cstheme="minorHAnsi"/>
                <w:b/>
                <w:bCs/>
                <w:color w:val="auto"/>
                <w:sz w:val="20"/>
                <w:szCs w:val="20"/>
              </w:rPr>
              <w:t xml:space="preserve">  </w:t>
            </w:r>
          </w:p>
        </w:tc>
      </w:tr>
      <w:tr w:rsidR="00E34EFD" w:rsidRPr="00E34EFD" w14:paraId="1253DAD3" w14:textId="77777777" w:rsidTr="007C0573">
        <w:trPr>
          <w:trHeight w:val="439"/>
        </w:trPr>
        <w:tc>
          <w:tcPr>
            <w:tcW w:w="2694" w:type="dxa"/>
            <w:vAlign w:val="center"/>
          </w:tcPr>
          <w:p w14:paraId="6AD8FF08"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21BCB524"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F7DFAD2"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7F0C34D5"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036A7AB" w14:textId="77777777" w:rsidTr="007C0573">
        <w:tc>
          <w:tcPr>
            <w:tcW w:w="2694" w:type="dxa"/>
            <w:vAlign w:val="center"/>
          </w:tcPr>
          <w:p w14:paraId="35FE857A"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0537556"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1CC919D2"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9F03BE5"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1B29FF76" w14:textId="77777777" w:rsidTr="007C0573">
        <w:tc>
          <w:tcPr>
            <w:tcW w:w="2694" w:type="dxa"/>
            <w:vAlign w:val="center"/>
          </w:tcPr>
          <w:p w14:paraId="0BCB1F0B"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72AD42"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6D82A8"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03A6463"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5AE59A24" w14:textId="77777777" w:rsidTr="007C0573">
        <w:tc>
          <w:tcPr>
            <w:tcW w:w="2694" w:type="dxa"/>
            <w:vAlign w:val="center"/>
          </w:tcPr>
          <w:p w14:paraId="353A0F02"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F5EA1F6"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C7812D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578807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052C19D9" w14:textId="77777777" w:rsidTr="007C0573">
        <w:tc>
          <w:tcPr>
            <w:tcW w:w="2694" w:type="dxa"/>
            <w:tcBorders>
              <w:top w:val="single" w:sz="4" w:space="0" w:color="auto"/>
              <w:left w:val="single" w:sz="4" w:space="0" w:color="auto"/>
              <w:bottom w:val="single" w:sz="4" w:space="0" w:color="auto"/>
              <w:right w:val="single" w:sz="4" w:space="0" w:color="auto"/>
            </w:tcBorders>
            <w:vAlign w:val="center"/>
          </w:tcPr>
          <w:p w14:paraId="35573E68"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F01E1C3"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3EE8B5"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6722CC4"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4DB92505" w14:textId="77777777" w:rsidTr="007C0573">
        <w:tc>
          <w:tcPr>
            <w:tcW w:w="2694" w:type="dxa"/>
            <w:tcBorders>
              <w:top w:val="single" w:sz="4" w:space="0" w:color="auto"/>
              <w:left w:val="single" w:sz="4" w:space="0" w:color="auto"/>
              <w:bottom w:val="single" w:sz="4" w:space="0" w:color="auto"/>
              <w:right w:val="single" w:sz="4" w:space="0" w:color="auto"/>
            </w:tcBorders>
            <w:vAlign w:val="center"/>
          </w:tcPr>
          <w:p w14:paraId="07E8479E"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5102B32"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562337"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91A6CE"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6C21D6E8" w14:textId="77777777" w:rsidTr="007C0573">
        <w:trPr>
          <w:trHeight w:val="439"/>
        </w:trPr>
        <w:tc>
          <w:tcPr>
            <w:tcW w:w="9639" w:type="dxa"/>
            <w:gridSpan w:val="4"/>
            <w:vAlign w:val="center"/>
          </w:tcPr>
          <w:p w14:paraId="055D072C"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MEMBRI Consiglio di DIREZIONE o di VIGILANZA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 xml:space="preserve">) </w:t>
            </w:r>
          </w:p>
          <w:p w14:paraId="5CE8DAE1" w14:textId="70ECF291"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Comunicato Pres</w:t>
            </w:r>
            <w:r w:rsidR="00960145">
              <w:rPr>
                <w:rFonts w:asciiTheme="minorHAnsi" w:hAnsiTheme="minorHAnsi" w:cstheme="minorHAnsi"/>
                <w:b/>
                <w:bCs/>
                <w:color w:val="auto"/>
                <w:sz w:val="20"/>
                <w:szCs w:val="20"/>
              </w:rPr>
              <w:t>. ANAC</w:t>
            </w:r>
            <w:r w:rsidR="00EB2150" w:rsidRPr="007727BE">
              <w:rPr>
                <w:rFonts w:asciiTheme="minorHAnsi" w:hAnsiTheme="minorHAnsi" w:cstheme="minorHAnsi"/>
                <w:b/>
                <w:bCs/>
                <w:color w:val="auto"/>
                <w:sz w:val="20"/>
                <w:szCs w:val="20"/>
              </w:rPr>
              <w:t xml:space="preserve"> del 08/11/2017</w:t>
            </w:r>
            <w:r w:rsidRPr="007727BE">
              <w:rPr>
                <w:rFonts w:asciiTheme="minorHAnsi" w:hAnsiTheme="minorHAnsi" w:cstheme="minorHAnsi"/>
                <w:b/>
                <w:bCs/>
                <w:color w:val="auto"/>
                <w:sz w:val="20"/>
                <w:szCs w:val="20"/>
              </w:rPr>
              <w:t>, sono tali i membri del Consiglio di gestione, del Consiglio di sorveglianza, del Collegio sindacale e del Comitato di controllo sulla gestione</w:t>
            </w:r>
          </w:p>
        </w:tc>
      </w:tr>
      <w:tr w:rsidR="00E34EFD" w:rsidRPr="00E34EFD" w14:paraId="3DE622E2" w14:textId="77777777" w:rsidTr="007C0573">
        <w:trPr>
          <w:trHeight w:val="439"/>
        </w:trPr>
        <w:tc>
          <w:tcPr>
            <w:tcW w:w="2694" w:type="dxa"/>
            <w:vAlign w:val="center"/>
          </w:tcPr>
          <w:p w14:paraId="693E7512"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C1E17DF"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498681CE"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82E93BA"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0C1B220" w14:textId="77777777" w:rsidTr="007C0573">
        <w:tc>
          <w:tcPr>
            <w:tcW w:w="2694" w:type="dxa"/>
            <w:vAlign w:val="center"/>
          </w:tcPr>
          <w:p w14:paraId="40D5098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DC2AB5"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45F3C57"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9AC69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0BC0BA1C" w14:textId="77777777" w:rsidTr="007C0573">
        <w:tc>
          <w:tcPr>
            <w:tcW w:w="2694" w:type="dxa"/>
            <w:vAlign w:val="center"/>
          </w:tcPr>
          <w:p w14:paraId="11DB479A"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56877C"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6985DCA"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E52DBA2"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6A98EC03" w14:textId="77777777" w:rsidTr="007C0573">
        <w:tc>
          <w:tcPr>
            <w:tcW w:w="2694" w:type="dxa"/>
            <w:vAlign w:val="center"/>
          </w:tcPr>
          <w:p w14:paraId="7BB078FE"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1EAAA6"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F857E3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F48E57E"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4736371A" w14:textId="77777777" w:rsidTr="007C0573">
        <w:tc>
          <w:tcPr>
            <w:tcW w:w="2694" w:type="dxa"/>
            <w:vAlign w:val="center"/>
          </w:tcPr>
          <w:p w14:paraId="07A315BF"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685EE05"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B09010C"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379EAE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3C92962F" w14:textId="77777777" w:rsidTr="007C0573">
        <w:tc>
          <w:tcPr>
            <w:tcW w:w="2694" w:type="dxa"/>
            <w:vAlign w:val="center"/>
          </w:tcPr>
          <w:p w14:paraId="05ECB25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482A1E6"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289DCC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DE7B187"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634B5EFA" w14:textId="77777777" w:rsidTr="007C0573">
        <w:trPr>
          <w:trHeight w:val="572"/>
        </w:trPr>
        <w:tc>
          <w:tcPr>
            <w:tcW w:w="9639" w:type="dxa"/>
            <w:gridSpan w:val="4"/>
            <w:vAlign w:val="center"/>
          </w:tcPr>
          <w:p w14:paraId="5E986981"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SOGGETTI MUNITI DEI POTERI DI DIREZIONE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w:t>
            </w:r>
          </w:p>
          <w:p w14:paraId="1814714D" w14:textId="5BEC78CC"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Comunicato Pres</w:t>
            </w:r>
            <w:r w:rsidR="00960145">
              <w:rPr>
                <w:rFonts w:asciiTheme="minorHAnsi" w:hAnsiTheme="minorHAnsi" w:cstheme="minorHAnsi"/>
                <w:b/>
                <w:bCs/>
                <w:color w:val="auto"/>
                <w:sz w:val="20"/>
                <w:szCs w:val="20"/>
              </w:rPr>
              <w:t>. ANAC</w:t>
            </w:r>
            <w:r w:rsidR="00EB2150" w:rsidRPr="007727BE">
              <w:rPr>
                <w:rFonts w:asciiTheme="minorHAnsi" w:hAnsiTheme="minorHAnsi" w:cstheme="minorHAnsi"/>
                <w:b/>
                <w:bCs/>
                <w:color w:val="auto"/>
                <w:sz w:val="20"/>
                <w:szCs w:val="20"/>
              </w:rPr>
              <w:t xml:space="preserve"> del 08/11/2017</w:t>
            </w:r>
            <w:r w:rsidRPr="007727BE">
              <w:rPr>
                <w:rFonts w:asciiTheme="minorHAnsi" w:hAnsiTheme="minorHAnsi" w:cstheme="minorHAnsi"/>
                <w:b/>
                <w:bCs/>
                <w:color w:val="auto"/>
                <w:sz w:val="20"/>
                <w:szCs w:val="20"/>
              </w:rPr>
              <w:t>, sono tali i Dipendenti o Professionisti ai quali siano stati conferiti significativi poteri di direzione e gestione dell’impresa, pur non facendo parte degli organi sociali di amministrazione e controllo</w:t>
            </w:r>
          </w:p>
        </w:tc>
      </w:tr>
      <w:tr w:rsidR="00E34EFD" w:rsidRPr="00E34EFD" w14:paraId="5F59F1D5" w14:textId="77777777" w:rsidTr="007C0573">
        <w:trPr>
          <w:trHeight w:val="439"/>
        </w:trPr>
        <w:tc>
          <w:tcPr>
            <w:tcW w:w="2694" w:type="dxa"/>
            <w:vAlign w:val="center"/>
          </w:tcPr>
          <w:p w14:paraId="5D878C03"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34133E36"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1465F67"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3C6DEB0"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C6D40AF" w14:textId="77777777" w:rsidTr="007C0573">
        <w:tc>
          <w:tcPr>
            <w:tcW w:w="2694" w:type="dxa"/>
            <w:vAlign w:val="center"/>
          </w:tcPr>
          <w:p w14:paraId="189F67C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65DDAC5"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99E935A"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87D117"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55016358" w14:textId="77777777" w:rsidTr="007C0573">
        <w:tc>
          <w:tcPr>
            <w:tcW w:w="2694" w:type="dxa"/>
            <w:vAlign w:val="center"/>
          </w:tcPr>
          <w:p w14:paraId="365777E7"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49FBC5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F097D9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A241332"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3735A66D" w14:textId="77777777" w:rsidTr="007C0573">
        <w:tc>
          <w:tcPr>
            <w:tcW w:w="2694" w:type="dxa"/>
            <w:vAlign w:val="center"/>
          </w:tcPr>
          <w:p w14:paraId="314CFC50"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1785EA1"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1D330F6"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E0A2B8E"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47E87561" w14:textId="77777777" w:rsidTr="007C0573">
        <w:tc>
          <w:tcPr>
            <w:tcW w:w="2694" w:type="dxa"/>
            <w:tcBorders>
              <w:top w:val="single" w:sz="4" w:space="0" w:color="auto"/>
              <w:left w:val="single" w:sz="4" w:space="0" w:color="auto"/>
              <w:bottom w:val="single" w:sz="4" w:space="0" w:color="auto"/>
              <w:right w:val="single" w:sz="4" w:space="0" w:color="auto"/>
            </w:tcBorders>
            <w:vAlign w:val="center"/>
          </w:tcPr>
          <w:p w14:paraId="203E7426"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6FA9366"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5F56F5F"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BE55A5"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073AF7B4" w14:textId="77777777" w:rsidTr="007C0573">
        <w:trPr>
          <w:trHeight w:val="572"/>
        </w:trPr>
        <w:tc>
          <w:tcPr>
            <w:tcW w:w="9639" w:type="dxa"/>
            <w:gridSpan w:val="4"/>
            <w:vAlign w:val="center"/>
          </w:tcPr>
          <w:p w14:paraId="43EC472A" w14:textId="77777777" w:rsidR="00E34EFD" w:rsidRPr="007727BE" w:rsidRDefault="00E34EFD" w:rsidP="004271B6">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SOGGETTI MUNITI DEI POTERI DI CONTROLLO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5A72F557" w14:textId="7CA2E306" w:rsidR="00E34EFD" w:rsidRPr="007727BE" w:rsidRDefault="00E34EFD" w:rsidP="004271B6">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Comunicato Pres</w:t>
            </w:r>
            <w:r w:rsidR="00960145">
              <w:rPr>
                <w:rFonts w:asciiTheme="minorHAnsi" w:hAnsiTheme="minorHAnsi" w:cstheme="minorHAnsi"/>
                <w:b/>
                <w:bCs/>
                <w:color w:val="auto"/>
                <w:sz w:val="20"/>
                <w:szCs w:val="20"/>
              </w:rPr>
              <w:t>. ANAC</w:t>
            </w:r>
            <w:r w:rsidR="00EB2150" w:rsidRPr="007727BE">
              <w:rPr>
                <w:rFonts w:asciiTheme="minorHAnsi" w:hAnsiTheme="minorHAnsi" w:cstheme="minorHAnsi"/>
                <w:b/>
                <w:bCs/>
                <w:color w:val="auto"/>
                <w:sz w:val="20"/>
                <w:szCs w:val="20"/>
              </w:rPr>
              <w:t xml:space="preserve"> del 08/11/2017</w:t>
            </w:r>
            <w:r w:rsidRPr="007727BE">
              <w:rPr>
                <w:rFonts w:asciiTheme="minorHAnsi" w:hAnsiTheme="minorHAnsi" w:cstheme="minorHAnsi"/>
                <w:b/>
                <w:bCs/>
                <w:color w:val="auto"/>
                <w:sz w:val="20"/>
                <w:szCs w:val="20"/>
              </w:rPr>
              <w:t>, sono tali il Revisore contabile e i Membri dell’Organismo di vigilanza</w:t>
            </w:r>
          </w:p>
        </w:tc>
      </w:tr>
      <w:tr w:rsidR="00E34EFD" w:rsidRPr="00E34EFD" w14:paraId="1157296F" w14:textId="77777777" w:rsidTr="007C0573">
        <w:trPr>
          <w:trHeight w:val="439"/>
        </w:trPr>
        <w:tc>
          <w:tcPr>
            <w:tcW w:w="2694" w:type="dxa"/>
            <w:vAlign w:val="center"/>
          </w:tcPr>
          <w:p w14:paraId="7C3D79D9"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5D786248"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E5F4616"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5810A357"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DCB6DE8" w14:textId="77777777" w:rsidTr="007C0573">
        <w:tc>
          <w:tcPr>
            <w:tcW w:w="2694" w:type="dxa"/>
            <w:vAlign w:val="center"/>
          </w:tcPr>
          <w:p w14:paraId="57DD3F38"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DCF3483"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11E7861"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8FD0591"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41AB25BB" w14:textId="77777777" w:rsidTr="007C0573">
        <w:tc>
          <w:tcPr>
            <w:tcW w:w="2694" w:type="dxa"/>
            <w:vAlign w:val="center"/>
          </w:tcPr>
          <w:p w14:paraId="60443C24"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4C40945"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FA46DE3"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21884CB"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2F432AD1" w14:textId="77777777" w:rsidTr="007C0573">
        <w:tc>
          <w:tcPr>
            <w:tcW w:w="2694" w:type="dxa"/>
            <w:tcBorders>
              <w:top w:val="single" w:sz="4" w:space="0" w:color="auto"/>
              <w:left w:val="single" w:sz="4" w:space="0" w:color="auto"/>
              <w:bottom w:val="single" w:sz="4" w:space="0" w:color="auto"/>
              <w:right w:val="single" w:sz="4" w:space="0" w:color="auto"/>
            </w:tcBorders>
            <w:vAlign w:val="center"/>
          </w:tcPr>
          <w:p w14:paraId="5DD3436F"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CCEE4A0"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82585CB"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28ABB60"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3B3CAE8C" w14:textId="77777777" w:rsidTr="007C0573">
        <w:tc>
          <w:tcPr>
            <w:tcW w:w="2694" w:type="dxa"/>
            <w:tcBorders>
              <w:top w:val="single" w:sz="4" w:space="0" w:color="auto"/>
              <w:left w:val="single" w:sz="4" w:space="0" w:color="auto"/>
              <w:bottom w:val="single" w:sz="4" w:space="0" w:color="auto"/>
              <w:right w:val="single" w:sz="4" w:space="0" w:color="auto"/>
            </w:tcBorders>
            <w:vAlign w:val="center"/>
          </w:tcPr>
          <w:p w14:paraId="3ECE5EB4"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E1403DF"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E54BBE"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79787AC"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63DCB673" w14:textId="77777777" w:rsidTr="007C0573">
        <w:trPr>
          <w:trHeight w:val="572"/>
        </w:trPr>
        <w:tc>
          <w:tcPr>
            <w:tcW w:w="9639" w:type="dxa"/>
            <w:gridSpan w:val="4"/>
            <w:vAlign w:val="center"/>
          </w:tcPr>
          <w:p w14:paraId="289C3AF8" w14:textId="77777777" w:rsidR="00E34EFD" w:rsidRPr="007727BE" w:rsidRDefault="00E34EFD" w:rsidP="004271B6">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SOGGETTI MUNITI DEI POTERI DI RAPPRESENTANZA (Procuratori o Institori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0C8EF86A" w14:textId="103221B0" w:rsidR="00E34EFD" w:rsidRPr="007727BE" w:rsidRDefault="00E34EFD" w:rsidP="004271B6">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Comunicato Pres</w:t>
            </w:r>
            <w:r w:rsidR="00960145">
              <w:rPr>
                <w:rFonts w:asciiTheme="minorHAnsi" w:hAnsiTheme="minorHAnsi" w:cstheme="minorHAnsi"/>
                <w:b/>
                <w:bCs/>
                <w:color w:val="auto"/>
                <w:sz w:val="20"/>
                <w:szCs w:val="20"/>
              </w:rPr>
              <w:t>. ANAC</w:t>
            </w:r>
            <w:r w:rsidR="00EB2150" w:rsidRPr="007727BE">
              <w:rPr>
                <w:rFonts w:asciiTheme="minorHAnsi" w:hAnsiTheme="minorHAnsi" w:cstheme="minorHAnsi"/>
                <w:b/>
                <w:bCs/>
                <w:color w:val="auto"/>
                <w:sz w:val="20"/>
                <w:szCs w:val="20"/>
              </w:rPr>
              <w:t xml:space="preserve"> del 08/11/2017</w:t>
            </w:r>
            <w:r w:rsidRPr="007727BE">
              <w:rPr>
                <w:rFonts w:asciiTheme="minorHAnsi" w:hAnsiTheme="minorHAnsi" w:cstheme="minorHAnsi"/>
                <w:b/>
                <w:bCs/>
                <w:color w:val="auto"/>
                <w:sz w:val="20"/>
                <w:szCs w:val="20"/>
              </w:rPr>
              <w:t xml:space="preserve">, sono tali gli Institori ed i Procuratori speciali </w:t>
            </w:r>
            <w:r w:rsidRPr="007727BE">
              <w:rPr>
                <w:rFonts w:asciiTheme="minorHAnsi" w:hAnsiTheme="minorHAnsi" w:cstheme="minorHAnsi"/>
                <w:b/>
                <w:bCs/>
                <w:i/>
                <w:color w:val="auto"/>
                <w:sz w:val="20"/>
                <w:szCs w:val="20"/>
              </w:rPr>
              <w:t xml:space="preserve">ad </w:t>
            </w:r>
            <w:proofErr w:type="spellStart"/>
            <w:r w:rsidRPr="007727BE">
              <w:rPr>
                <w:rFonts w:asciiTheme="minorHAnsi" w:hAnsiTheme="minorHAnsi" w:cstheme="minorHAnsi"/>
                <w:b/>
                <w:bCs/>
                <w:i/>
                <w:color w:val="auto"/>
                <w:sz w:val="20"/>
                <w:szCs w:val="20"/>
              </w:rPr>
              <w:t>negotia</w:t>
            </w:r>
            <w:proofErr w:type="spellEnd"/>
          </w:p>
        </w:tc>
      </w:tr>
      <w:tr w:rsidR="00E34EFD" w:rsidRPr="00E34EFD" w14:paraId="12D99FBB" w14:textId="77777777" w:rsidTr="007C0573">
        <w:trPr>
          <w:trHeight w:val="439"/>
        </w:trPr>
        <w:tc>
          <w:tcPr>
            <w:tcW w:w="2694" w:type="dxa"/>
            <w:vAlign w:val="center"/>
          </w:tcPr>
          <w:p w14:paraId="25503F9B"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2A4F162"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CCCE86F"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BFDCE21"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A9724E5" w14:textId="77777777" w:rsidTr="007C0573">
        <w:tc>
          <w:tcPr>
            <w:tcW w:w="2694" w:type="dxa"/>
            <w:vAlign w:val="center"/>
          </w:tcPr>
          <w:p w14:paraId="41D1974F"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0A68B64"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03E3F11"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F062A71"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04C52A9F" w14:textId="77777777" w:rsidTr="007C0573">
        <w:tc>
          <w:tcPr>
            <w:tcW w:w="2694" w:type="dxa"/>
            <w:vAlign w:val="center"/>
          </w:tcPr>
          <w:p w14:paraId="636F119F"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703F5F3"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FF486A"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589DBE2"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29E6D38F" w14:textId="77777777" w:rsidTr="007C0573">
        <w:tc>
          <w:tcPr>
            <w:tcW w:w="2694" w:type="dxa"/>
            <w:tcBorders>
              <w:top w:val="single" w:sz="4" w:space="0" w:color="auto"/>
              <w:left w:val="single" w:sz="4" w:space="0" w:color="auto"/>
              <w:bottom w:val="single" w:sz="4" w:space="0" w:color="auto"/>
              <w:right w:val="single" w:sz="4" w:space="0" w:color="auto"/>
            </w:tcBorders>
            <w:vAlign w:val="center"/>
          </w:tcPr>
          <w:p w14:paraId="1B00CE1C"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8EFD26E"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6879A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A102EFA"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6090FD44" w14:textId="77777777" w:rsidTr="007C0573">
        <w:tc>
          <w:tcPr>
            <w:tcW w:w="2694" w:type="dxa"/>
            <w:tcBorders>
              <w:top w:val="single" w:sz="4" w:space="0" w:color="auto"/>
              <w:left w:val="single" w:sz="4" w:space="0" w:color="auto"/>
              <w:bottom w:val="single" w:sz="4" w:space="0" w:color="auto"/>
              <w:right w:val="single" w:sz="4" w:space="0" w:color="auto"/>
            </w:tcBorders>
            <w:vAlign w:val="center"/>
          </w:tcPr>
          <w:p w14:paraId="174EEB45"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9A47322"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4E1BA9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2C0FC04"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2C4469F8" w14:textId="77777777" w:rsidTr="007C0573">
        <w:tc>
          <w:tcPr>
            <w:tcW w:w="2694" w:type="dxa"/>
            <w:tcBorders>
              <w:top w:val="single" w:sz="4" w:space="0" w:color="auto"/>
              <w:left w:val="single" w:sz="4" w:space="0" w:color="auto"/>
              <w:bottom w:val="single" w:sz="4" w:space="0" w:color="auto"/>
              <w:right w:val="single" w:sz="4" w:space="0" w:color="auto"/>
            </w:tcBorders>
            <w:vAlign w:val="center"/>
          </w:tcPr>
          <w:p w14:paraId="3551156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2AF32B7"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395A98"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15530F8"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77CB3ED0" w14:textId="77777777" w:rsidTr="007C0573">
        <w:trPr>
          <w:trHeight w:val="572"/>
        </w:trPr>
        <w:tc>
          <w:tcPr>
            <w:tcW w:w="9639" w:type="dxa"/>
            <w:gridSpan w:val="4"/>
            <w:vAlign w:val="center"/>
          </w:tcPr>
          <w:p w14:paraId="631355B0"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31BFE983" w14:textId="77777777" w:rsidTr="007C0573">
        <w:trPr>
          <w:trHeight w:val="439"/>
        </w:trPr>
        <w:tc>
          <w:tcPr>
            <w:tcW w:w="2694" w:type="dxa"/>
            <w:vAlign w:val="center"/>
          </w:tcPr>
          <w:p w14:paraId="4B35B7C2"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66D7739A"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727ACAE3"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BC64E8A"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7F62677B" w14:textId="77777777" w:rsidTr="007C0573">
        <w:tc>
          <w:tcPr>
            <w:tcW w:w="2694" w:type="dxa"/>
            <w:vAlign w:val="center"/>
          </w:tcPr>
          <w:p w14:paraId="2A6E174A"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C803D6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EC0C295"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3F59504"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55E67247" w14:textId="77777777" w:rsidTr="007C0573">
        <w:tc>
          <w:tcPr>
            <w:tcW w:w="2694" w:type="dxa"/>
            <w:vAlign w:val="center"/>
          </w:tcPr>
          <w:p w14:paraId="7D28E040"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300025"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825FE2"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4A55625"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117B11DA" w14:textId="77777777" w:rsidTr="007C0573">
        <w:tc>
          <w:tcPr>
            <w:tcW w:w="2694" w:type="dxa"/>
            <w:tcBorders>
              <w:top w:val="single" w:sz="4" w:space="0" w:color="auto"/>
              <w:left w:val="single" w:sz="4" w:space="0" w:color="auto"/>
              <w:bottom w:val="single" w:sz="4" w:space="0" w:color="auto"/>
              <w:right w:val="single" w:sz="4" w:space="0" w:color="auto"/>
            </w:tcBorders>
            <w:vAlign w:val="center"/>
          </w:tcPr>
          <w:p w14:paraId="04BAE76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14C63EA"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AA1C766"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6B6127"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4ACF1939" w14:textId="77777777" w:rsidTr="007C0573">
        <w:tc>
          <w:tcPr>
            <w:tcW w:w="2694" w:type="dxa"/>
            <w:tcBorders>
              <w:top w:val="single" w:sz="4" w:space="0" w:color="auto"/>
              <w:left w:val="single" w:sz="4" w:space="0" w:color="auto"/>
              <w:bottom w:val="single" w:sz="4" w:space="0" w:color="auto"/>
              <w:right w:val="single" w:sz="4" w:space="0" w:color="auto"/>
            </w:tcBorders>
            <w:vAlign w:val="center"/>
          </w:tcPr>
          <w:p w14:paraId="39689543"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C33069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C9124E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7426FFC"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628B8F29" w14:textId="77777777" w:rsidTr="007C0573">
        <w:trPr>
          <w:trHeight w:val="572"/>
        </w:trPr>
        <w:tc>
          <w:tcPr>
            <w:tcW w:w="9639" w:type="dxa"/>
            <w:gridSpan w:val="4"/>
            <w:vAlign w:val="center"/>
          </w:tcPr>
          <w:p w14:paraId="11C58BA9" w14:textId="317A8207" w:rsidR="00E34EFD" w:rsidRPr="00E34EFD" w:rsidRDefault="00E34EFD" w:rsidP="004271B6">
            <w:pPr>
              <w:pStyle w:val="Default"/>
              <w:spacing w:line="276" w:lineRule="auto"/>
              <w:jc w:val="center"/>
              <w:rPr>
                <w:rFonts w:asciiTheme="minorHAnsi" w:hAnsiTheme="minorHAnsi" w:cstheme="minorHAnsi"/>
                <w:b/>
                <w:bCs/>
                <w:color w:val="auto"/>
                <w:sz w:val="20"/>
                <w:szCs w:val="20"/>
                <w:highlight w:val="lightGray"/>
              </w:rPr>
            </w:pPr>
            <w:r w:rsidRPr="00E34EFD">
              <w:rPr>
                <w:rFonts w:asciiTheme="minorHAnsi" w:hAnsiTheme="minorHAnsi" w:cstheme="minorHAnsi"/>
                <w:b/>
                <w:bCs/>
                <w:color w:val="auto"/>
                <w:sz w:val="20"/>
                <w:szCs w:val="20"/>
                <w:highlight w:val="lightGray"/>
              </w:rPr>
              <w:t>SOCIO UNICO</w:t>
            </w:r>
          </w:p>
        </w:tc>
      </w:tr>
      <w:tr w:rsidR="00E34EFD" w:rsidRPr="00E34EFD" w14:paraId="3CF110DA" w14:textId="77777777" w:rsidTr="007C0573">
        <w:trPr>
          <w:trHeight w:val="439"/>
        </w:trPr>
        <w:tc>
          <w:tcPr>
            <w:tcW w:w="2694" w:type="dxa"/>
            <w:vAlign w:val="center"/>
          </w:tcPr>
          <w:p w14:paraId="1EFFFDA6"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5DB29668"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2740EA1A"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061A484"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37603F1" w14:textId="77777777" w:rsidTr="007C0573">
        <w:tc>
          <w:tcPr>
            <w:tcW w:w="2694" w:type="dxa"/>
            <w:vAlign w:val="center"/>
          </w:tcPr>
          <w:p w14:paraId="07205E2E"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FC9CA8C"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B6C53C4"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5D6909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bl>
    <w:p w14:paraId="3181FD88"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F4F25EF" w14:textId="77777777" w:rsidTr="004271B6">
        <w:trPr>
          <w:trHeight w:val="439"/>
        </w:trPr>
        <w:tc>
          <w:tcPr>
            <w:tcW w:w="9639" w:type="dxa"/>
            <w:gridSpan w:val="4"/>
            <w:vAlign w:val="center"/>
          </w:tcPr>
          <w:p w14:paraId="62E82119" w14:textId="5CC9ABF6" w:rsidR="00E34EFD" w:rsidRPr="00E34EFD" w:rsidRDefault="00E34EFD" w:rsidP="004271B6">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 xml:space="preserve">In caso di società costituite all’estero prive di una sede secondaria </w:t>
            </w:r>
          </w:p>
          <w:p w14:paraId="7E4A9BFD" w14:textId="77777777" w:rsidR="00E34EFD" w:rsidRPr="00E34EFD" w:rsidRDefault="00E34EFD" w:rsidP="004271B6">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con rappresentanza stabile nel territorio dello Stato italiano</w:t>
            </w:r>
          </w:p>
        </w:tc>
      </w:tr>
      <w:tr w:rsidR="00E34EFD" w:rsidRPr="00E34EFD" w14:paraId="3F6EC981" w14:textId="77777777" w:rsidTr="004271B6">
        <w:trPr>
          <w:trHeight w:val="439"/>
        </w:trPr>
        <w:tc>
          <w:tcPr>
            <w:tcW w:w="9639" w:type="dxa"/>
            <w:gridSpan w:val="4"/>
            <w:vAlign w:val="center"/>
          </w:tcPr>
          <w:p w14:paraId="6A6F0063"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SOGGETTI con poteri di amministrazione di rappresentanza e di direzione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CF7A3A0" w14:textId="77777777" w:rsidTr="004271B6">
        <w:trPr>
          <w:trHeight w:val="439"/>
        </w:trPr>
        <w:tc>
          <w:tcPr>
            <w:tcW w:w="2694" w:type="dxa"/>
            <w:vAlign w:val="center"/>
          </w:tcPr>
          <w:p w14:paraId="18353727"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4C918C1D"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06B9102D"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4AE4772"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C063183" w14:textId="77777777" w:rsidTr="004271B6">
        <w:tc>
          <w:tcPr>
            <w:tcW w:w="2694" w:type="dxa"/>
            <w:vAlign w:val="center"/>
          </w:tcPr>
          <w:p w14:paraId="334D0858"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45DBEE"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1309A2"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1657354"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0B75A58D" w14:textId="77777777" w:rsidTr="004271B6">
        <w:tc>
          <w:tcPr>
            <w:tcW w:w="2694" w:type="dxa"/>
            <w:vAlign w:val="center"/>
          </w:tcPr>
          <w:p w14:paraId="34A639D2"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804EED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04BF890"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D8B7E36"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3B21218E" w14:textId="77777777" w:rsidTr="004271B6">
        <w:tc>
          <w:tcPr>
            <w:tcW w:w="2694" w:type="dxa"/>
            <w:tcBorders>
              <w:top w:val="single" w:sz="4" w:space="0" w:color="auto"/>
              <w:left w:val="single" w:sz="4" w:space="0" w:color="auto"/>
              <w:bottom w:val="single" w:sz="4" w:space="0" w:color="auto"/>
              <w:right w:val="single" w:sz="4" w:space="0" w:color="auto"/>
            </w:tcBorders>
            <w:vAlign w:val="center"/>
          </w:tcPr>
          <w:p w14:paraId="3B5CD416"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411CDE"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3FD586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936171A"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41654EA7" w14:textId="77777777" w:rsidTr="004271B6">
        <w:tc>
          <w:tcPr>
            <w:tcW w:w="2694" w:type="dxa"/>
            <w:tcBorders>
              <w:top w:val="single" w:sz="4" w:space="0" w:color="auto"/>
              <w:left w:val="single" w:sz="4" w:space="0" w:color="auto"/>
              <w:bottom w:val="single" w:sz="4" w:space="0" w:color="auto"/>
              <w:right w:val="single" w:sz="4" w:space="0" w:color="auto"/>
            </w:tcBorders>
            <w:vAlign w:val="center"/>
          </w:tcPr>
          <w:p w14:paraId="011107A7"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5F3497"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712AB2"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7FC997"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bl>
    <w:p w14:paraId="6E948BB1" w14:textId="77777777" w:rsidR="00E34EFD" w:rsidRPr="00E34EFD" w:rsidRDefault="00E34EFD" w:rsidP="00E34EFD">
      <w:pPr>
        <w:pStyle w:val="sche3"/>
        <w:tabs>
          <w:tab w:val="left" w:pos="0"/>
        </w:tabs>
        <w:rPr>
          <w:rFonts w:asciiTheme="minorHAnsi" w:hAnsiTheme="minorHAnsi" w:cstheme="minorHAnsi"/>
          <w:lang w:val="it-IT"/>
        </w:rPr>
      </w:pPr>
    </w:p>
    <w:p w14:paraId="53BFF984" w14:textId="37C45FD0" w:rsidR="00E34EFD" w:rsidRPr="00E34EFD" w:rsidRDefault="00E34EFD" w:rsidP="00E34EFD">
      <w:pPr>
        <w:pStyle w:val="sche3"/>
        <w:numPr>
          <w:ilvl w:val="0"/>
          <w:numId w:val="2"/>
        </w:numPr>
        <w:spacing w:line="360" w:lineRule="auto"/>
        <w:rPr>
          <w:rFonts w:asciiTheme="minorHAnsi" w:hAnsiTheme="minorHAnsi" w:cstheme="minorHAnsi"/>
          <w:lang w:val="it-IT" w:eastAsia="ar-SA"/>
        </w:rPr>
      </w:pPr>
      <w:r w:rsidRPr="00E34EFD">
        <w:rPr>
          <w:rFonts w:asciiTheme="minorHAnsi" w:hAnsiTheme="minorHAnsi" w:cstheme="minorHAnsi"/>
          <w:b/>
          <w:i/>
          <w:lang w:val="it-IT" w:eastAsia="ar-SA"/>
        </w:rPr>
        <w:t xml:space="preserve"> </w:t>
      </w:r>
      <w:r w:rsidRPr="00E34EFD">
        <w:rPr>
          <w:rFonts w:asciiTheme="minorHAnsi" w:hAnsiTheme="minorHAnsi" w:cstheme="minorHAnsi"/>
          <w:lang w:val="it-IT" w:eastAsia="ar-SA"/>
        </w:rPr>
        <w:t xml:space="preserve">che, ai fini di quanto previsto dall’art. 85, comma 3 del </w:t>
      </w:r>
      <w:proofErr w:type="spellStart"/>
      <w:r w:rsidRPr="00E34EFD">
        <w:rPr>
          <w:rFonts w:asciiTheme="minorHAnsi" w:hAnsiTheme="minorHAnsi" w:cstheme="minorHAnsi"/>
          <w:lang w:val="it-IT" w:eastAsia="ar-SA"/>
        </w:rPr>
        <w:t>D.Lgs.</w:t>
      </w:r>
      <w:proofErr w:type="spellEnd"/>
      <w:r w:rsidRPr="00E34EFD">
        <w:rPr>
          <w:rFonts w:asciiTheme="minorHAnsi" w:hAnsiTheme="minorHAnsi" w:cstheme="minorHAnsi"/>
          <w:lang w:val="it-IT" w:eastAsia="ar-SA"/>
        </w:rPr>
        <w:t xml:space="preserve"> 159/2011, i soggetti di cui al punto </w:t>
      </w:r>
      <w:r w:rsidR="00385ACA">
        <w:rPr>
          <w:rFonts w:asciiTheme="minorHAnsi" w:hAnsiTheme="minorHAnsi" w:cstheme="minorHAnsi"/>
          <w:lang w:val="it-IT" w:eastAsia="ar-SA"/>
        </w:rPr>
        <w:t>precedente</w:t>
      </w:r>
      <w:r w:rsidRPr="00E34EFD">
        <w:rPr>
          <w:rFonts w:asciiTheme="minorHAnsi" w:hAnsiTheme="minorHAnsi" w:cstheme="minorHAnsi"/>
          <w:lang w:val="it-IT" w:eastAsia="ar-SA"/>
        </w:rPr>
        <w:t xml:space="preserve"> </w:t>
      </w:r>
      <w:r w:rsidRPr="00E34EFD">
        <w:rPr>
          <w:rFonts w:asciiTheme="minorHAnsi" w:hAnsiTheme="minorHAnsi" w:cstheme="minorHAnsi"/>
          <w:b/>
          <w:i/>
          <w:color w:val="2E74B5"/>
          <w:lang w:val="it-IT" w:eastAsia="ar-SA"/>
        </w:rPr>
        <w:t>(barrare e completare la casella che interessa):</w:t>
      </w:r>
    </w:p>
    <w:p w14:paraId="3F6BB91A" w14:textId="77777777" w:rsidR="009231E5" w:rsidRDefault="00E34EFD" w:rsidP="004271B6">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non hanno familiari conviventi di maggiorare età;</w:t>
      </w:r>
    </w:p>
    <w:p w14:paraId="71216891" w14:textId="132CF97C" w:rsidR="00E34EFD" w:rsidRPr="009231E5" w:rsidRDefault="00E34EFD" w:rsidP="004271B6">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hanno i seguenti familiari conviventi di maggiore età:</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617F8C09" w14:textId="77777777" w:rsidTr="004271B6">
        <w:trPr>
          <w:trHeight w:val="439"/>
        </w:trPr>
        <w:tc>
          <w:tcPr>
            <w:tcW w:w="10491" w:type="dxa"/>
            <w:gridSpan w:val="4"/>
            <w:vAlign w:val="center"/>
          </w:tcPr>
          <w:p w14:paraId="2F90CFC5"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w:t>
            </w:r>
            <w:proofErr w:type="spellStart"/>
            <w:r w:rsidRPr="00E34EFD">
              <w:rPr>
                <w:rFonts w:asciiTheme="minorHAnsi" w:hAnsiTheme="minorHAnsi" w:cstheme="minorHAnsi"/>
                <w:b/>
                <w:bCs/>
                <w:color w:val="auto"/>
                <w:sz w:val="20"/>
                <w:szCs w:val="20"/>
              </w:rPr>
              <w:t>ra</w:t>
            </w:r>
            <w:proofErr w:type="spellEnd"/>
            <w:r w:rsidRPr="00E34EFD">
              <w:rPr>
                <w:rFonts w:asciiTheme="minorHAnsi" w:hAnsiTheme="minorHAnsi" w:cstheme="minorHAnsi"/>
                <w:b/>
                <w:bCs/>
                <w:color w:val="auto"/>
                <w:sz w:val="20"/>
                <w:szCs w:val="20"/>
              </w:rPr>
              <w:t xml:space="preserve"> ____________________________________</w:t>
            </w:r>
          </w:p>
        </w:tc>
      </w:tr>
      <w:tr w:rsidR="00E34EFD" w:rsidRPr="00E34EFD" w14:paraId="30B6A83D" w14:textId="77777777" w:rsidTr="004271B6">
        <w:trPr>
          <w:trHeight w:val="439"/>
        </w:trPr>
        <w:tc>
          <w:tcPr>
            <w:tcW w:w="3120" w:type="dxa"/>
            <w:vAlign w:val="center"/>
          </w:tcPr>
          <w:p w14:paraId="752C1C71"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84C1FD3"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B6DB665"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1AFB2B3E"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3A281F9" w14:textId="77777777" w:rsidTr="004271B6">
        <w:tc>
          <w:tcPr>
            <w:tcW w:w="3120" w:type="dxa"/>
            <w:vAlign w:val="center"/>
          </w:tcPr>
          <w:p w14:paraId="6A610745"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760DD7A"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4A1D4B04"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0D3AD0C"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3B33AA8A" w14:textId="77777777" w:rsidTr="004271B6">
        <w:tc>
          <w:tcPr>
            <w:tcW w:w="3120" w:type="dxa"/>
            <w:vAlign w:val="center"/>
          </w:tcPr>
          <w:p w14:paraId="7C60F469"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E8D60DF"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00CA2741"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6508CBA"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7AFACE48" w14:textId="77777777" w:rsidTr="004271B6">
        <w:tc>
          <w:tcPr>
            <w:tcW w:w="3120" w:type="dxa"/>
            <w:tcBorders>
              <w:top w:val="single" w:sz="4" w:space="0" w:color="auto"/>
              <w:left w:val="single" w:sz="4" w:space="0" w:color="auto"/>
              <w:bottom w:val="single" w:sz="4" w:space="0" w:color="auto"/>
              <w:right w:val="single" w:sz="4" w:space="0" w:color="auto"/>
            </w:tcBorders>
            <w:vAlign w:val="center"/>
          </w:tcPr>
          <w:p w14:paraId="482255CF"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842D2B1"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699D11A"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5F7B580"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0155F6AC" w14:textId="77777777" w:rsidTr="004271B6">
        <w:tc>
          <w:tcPr>
            <w:tcW w:w="3120" w:type="dxa"/>
            <w:tcBorders>
              <w:top w:val="single" w:sz="4" w:space="0" w:color="auto"/>
              <w:left w:val="single" w:sz="4" w:space="0" w:color="auto"/>
              <w:bottom w:val="single" w:sz="4" w:space="0" w:color="auto"/>
              <w:right w:val="single" w:sz="4" w:space="0" w:color="auto"/>
            </w:tcBorders>
            <w:vAlign w:val="center"/>
          </w:tcPr>
          <w:p w14:paraId="02C897BF"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47229F7"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AC0CFB0"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1EC4D16"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bl>
    <w:p w14:paraId="59E4E85E"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22B95C8B" w14:textId="77777777" w:rsidTr="004271B6">
        <w:trPr>
          <w:trHeight w:val="439"/>
        </w:trPr>
        <w:tc>
          <w:tcPr>
            <w:tcW w:w="10491" w:type="dxa"/>
            <w:gridSpan w:val="4"/>
            <w:vAlign w:val="center"/>
          </w:tcPr>
          <w:p w14:paraId="3DB34DB8"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w:t>
            </w:r>
            <w:proofErr w:type="spellStart"/>
            <w:r w:rsidRPr="00E34EFD">
              <w:rPr>
                <w:rFonts w:asciiTheme="minorHAnsi" w:hAnsiTheme="minorHAnsi" w:cstheme="minorHAnsi"/>
                <w:b/>
                <w:bCs/>
                <w:color w:val="auto"/>
                <w:sz w:val="20"/>
                <w:szCs w:val="20"/>
              </w:rPr>
              <w:t>ra</w:t>
            </w:r>
            <w:proofErr w:type="spellEnd"/>
            <w:r w:rsidRPr="00E34EFD">
              <w:rPr>
                <w:rFonts w:asciiTheme="minorHAnsi" w:hAnsiTheme="minorHAnsi" w:cstheme="minorHAnsi"/>
                <w:b/>
                <w:bCs/>
                <w:color w:val="auto"/>
                <w:sz w:val="20"/>
                <w:szCs w:val="20"/>
              </w:rPr>
              <w:t xml:space="preserve"> ____________________________________</w:t>
            </w:r>
          </w:p>
        </w:tc>
      </w:tr>
      <w:tr w:rsidR="00E34EFD" w:rsidRPr="00E34EFD" w14:paraId="34E1B96E" w14:textId="77777777" w:rsidTr="004271B6">
        <w:trPr>
          <w:trHeight w:val="439"/>
        </w:trPr>
        <w:tc>
          <w:tcPr>
            <w:tcW w:w="3120" w:type="dxa"/>
            <w:vAlign w:val="center"/>
          </w:tcPr>
          <w:p w14:paraId="3C200C06"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47A1F9E"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4C1BB748"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5E53188D" w14:textId="77777777" w:rsidR="00E34EFD" w:rsidRPr="00E34EFD" w:rsidRDefault="00E34EFD" w:rsidP="004271B6">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0A2C8DE" w14:textId="77777777" w:rsidTr="004271B6">
        <w:tc>
          <w:tcPr>
            <w:tcW w:w="3120" w:type="dxa"/>
            <w:vAlign w:val="center"/>
          </w:tcPr>
          <w:p w14:paraId="5293937E"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028E1D26"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2100DC26"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390A7121"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625CB632" w14:textId="77777777" w:rsidTr="004271B6">
        <w:tc>
          <w:tcPr>
            <w:tcW w:w="3120" w:type="dxa"/>
            <w:vAlign w:val="center"/>
          </w:tcPr>
          <w:p w14:paraId="6000CA3B"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195B349E"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AFE5C8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B316E2D"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460A1EB9" w14:textId="77777777" w:rsidTr="004271B6">
        <w:tc>
          <w:tcPr>
            <w:tcW w:w="3120" w:type="dxa"/>
            <w:tcBorders>
              <w:top w:val="single" w:sz="4" w:space="0" w:color="auto"/>
              <w:left w:val="single" w:sz="4" w:space="0" w:color="auto"/>
              <w:bottom w:val="single" w:sz="4" w:space="0" w:color="auto"/>
              <w:right w:val="single" w:sz="4" w:space="0" w:color="auto"/>
            </w:tcBorders>
            <w:vAlign w:val="center"/>
          </w:tcPr>
          <w:p w14:paraId="19C69420"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22D620B"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21738B4"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FE74334"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r w:rsidR="00E34EFD" w:rsidRPr="00E34EFD" w14:paraId="301D626F" w14:textId="77777777" w:rsidTr="004271B6">
        <w:tc>
          <w:tcPr>
            <w:tcW w:w="3120" w:type="dxa"/>
            <w:tcBorders>
              <w:top w:val="single" w:sz="4" w:space="0" w:color="auto"/>
              <w:left w:val="single" w:sz="4" w:space="0" w:color="auto"/>
              <w:bottom w:val="single" w:sz="4" w:space="0" w:color="auto"/>
              <w:right w:val="single" w:sz="4" w:space="0" w:color="auto"/>
            </w:tcBorders>
            <w:vAlign w:val="center"/>
          </w:tcPr>
          <w:p w14:paraId="0D496A37"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47C6CA3"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4608CF2"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70BF0B0" w14:textId="77777777" w:rsidR="00E34EFD" w:rsidRPr="00E34EFD" w:rsidRDefault="00E34EFD" w:rsidP="004271B6">
            <w:pPr>
              <w:pStyle w:val="Default"/>
              <w:spacing w:line="276" w:lineRule="auto"/>
              <w:jc w:val="both"/>
              <w:rPr>
                <w:rFonts w:asciiTheme="minorHAnsi" w:hAnsiTheme="minorHAnsi" w:cstheme="minorHAnsi"/>
                <w:b/>
                <w:bCs/>
                <w:color w:val="auto"/>
                <w:sz w:val="20"/>
                <w:szCs w:val="20"/>
              </w:rPr>
            </w:pPr>
          </w:p>
        </w:tc>
      </w:tr>
    </w:tbl>
    <w:p w14:paraId="725615A3"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p w14:paraId="7B4CD8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p w14:paraId="103AC7AC"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p w14:paraId="359B42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p w14:paraId="5493A5E3" w14:textId="77777777" w:rsidR="00E34EFD" w:rsidRPr="00E34EFD" w:rsidRDefault="00E34EFD" w:rsidP="00E34EFD">
      <w:pPr>
        <w:pStyle w:val="sche3"/>
        <w:tabs>
          <w:tab w:val="left" w:pos="0"/>
        </w:tabs>
        <w:rPr>
          <w:rFonts w:asciiTheme="minorHAnsi" w:hAnsiTheme="minorHAnsi" w:cstheme="minorHAnsi"/>
          <w:i/>
          <w:lang w:val="it-IT"/>
        </w:rPr>
      </w:pPr>
    </w:p>
    <w:p w14:paraId="51F53648" w14:textId="77777777" w:rsidR="00C41162" w:rsidRPr="006533B7" w:rsidRDefault="00184306" w:rsidP="00E94D0C">
      <w:pPr>
        <w:pStyle w:val="Paragrafoelenco"/>
        <w:numPr>
          <w:ilvl w:val="0"/>
          <w:numId w:val="1"/>
        </w:numPr>
        <w:tabs>
          <w:tab w:val="clear" w:pos="0"/>
        </w:tabs>
        <w:ind w:left="284" w:hanging="284"/>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23D0693F" w14:textId="06D4BA9B"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5108C8EC" w:rsidR="00184306" w:rsidRPr="006533B7" w:rsidRDefault="00036D01" w:rsidP="009B5141">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migliorare l’offerta </w:t>
      </w:r>
      <w:r w:rsidR="00184306" w:rsidRPr="006533B7">
        <w:rPr>
          <w:rFonts w:eastAsia="Calibri" w:cs="Calibri"/>
          <w:b/>
          <w:i/>
          <w:sz w:val="20"/>
          <w:szCs w:val="20"/>
          <w:lang w:eastAsia="it-IT"/>
        </w:rPr>
        <w:t xml:space="preserve">[N.B.: i requisiti oggetto di avvalimento dovranno essere indicati esclusivamente nel contratto di avvalimento] </w:t>
      </w:r>
      <w:r w:rsidR="00184306"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rsidP="00E94D0C">
      <w:pPr>
        <w:pStyle w:val="Paragrafoelenco"/>
        <w:numPr>
          <w:ilvl w:val="0"/>
          <w:numId w:val="1"/>
        </w:numPr>
        <w:tabs>
          <w:tab w:val="clear" w:pos="0"/>
        </w:tabs>
        <w:ind w:left="284" w:hanging="284"/>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4D76F3BA" w:rsidR="00C41162" w:rsidRPr="006533B7" w:rsidRDefault="00036D01" w:rsidP="00BF1D89">
      <w:pPr>
        <w:pStyle w:val="Paragrafoelenco"/>
        <w:ind w:left="284" w:hanging="284"/>
        <w:jc w:val="both"/>
        <w:rPr>
          <w:sz w:val="20"/>
          <w:szCs w:val="20"/>
        </w:rPr>
      </w:pPr>
      <w:r w:rsidRPr="00036D01">
        <w:rPr>
          <w:sz w:val="20"/>
          <w:szCs w:val="20"/>
        </w:rPr>
        <w:t>□</w:t>
      </w:r>
      <w:r w:rsidR="00184306" w:rsidRPr="006533B7">
        <w:rPr>
          <w:sz w:val="20"/>
          <w:szCs w:val="20"/>
        </w:rPr>
        <w:t xml:space="preserve"> </w:t>
      </w:r>
      <w:r w:rsidR="00BF1D89" w:rsidRPr="006533B7">
        <w:rPr>
          <w:sz w:val="20"/>
          <w:szCs w:val="20"/>
        </w:rPr>
        <w:tab/>
      </w:r>
      <w:r w:rsidR="00184306" w:rsidRPr="006533B7">
        <w:rPr>
          <w:b/>
          <w:sz w:val="20"/>
          <w:szCs w:val="20"/>
        </w:rPr>
        <w:t>INSERISCE</w:t>
      </w:r>
      <w:r w:rsidR="00184306" w:rsidRPr="006533B7">
        <w:rPr>
          <w:sz w:val="20"/>
          <w:szCs w:val="20"/>
        </w:rPr>
        <w:t xml:space="preserve"> nel FVOE la relazione che illustra le misure di self </w:t>
      </w:r>
      <w:proofErr w:type="spellStart"/>
      <w:r w:rsidR="00184306" w:rsidRPr="006533B7">
        <w:rPr>
          <w:sz w:val="20"/>
          <w:szCs w:val="20"/>
        </w:rPr>
        <w:t>cleaning</w:t>
      </w:r>
      <w:proofErr w:type="spellEnd"/>
      <w:r w:rsidR="00184306"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rsidP="00E94D0C">
      <w:pPr>
        <w:pStyle w:val="Paragrafoelenco"/>
        <w:numPr>
          <w:ilvl w:val="0"/>
          <w:numId w:val="1"/>
        </w:numPr>
        <w:tabs>
          <w:tab w:val="clear" w:pos="0"/>
        </w:tabs>
        <w:ind w:left="284" w:hanging="284"/>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48B32FDD" w:rsidR="00C41162" w:rsidRPr="006533B7" w:rsidRDefault="00036D01" w:rsidP="00BF1D89">
      <w:pPr>
        <w:pStyle w:val="Paragrafoelenco"/>
        <w:keepLines/>
        <w:tabs>
          <w:tab w:val="left" w:pos="8647"/>
        </w:tabs>
        <w:ind w:left="284" w:hanging="284"/>
        <w:jc w:val="both"/>
        <w:rPr>
          <w:i/>
          <w:sz w:val="20"/>
          <w:szCs w:val="20"/>
        </w:rPr>
      </w:pPr>
      <w:bookmarkStart w:id="0" w:name="_Hlk160781742"/>
      <w:r w:rsidRPr="00036D01">
        <w:rPr>
          <w:rFonts w:cs="Courier New"/>
          <w:sz w:val="20"/>
          <w:szCs w:val="20"/>
        </w:rPr>
        <w:t>□</w:t>
      </w:r>
      <w:bookmarkEnd w:id="0"/>
      <w:r w:rsidR="00BF1D89" w:rsidRPr="006533B7">
        <w:rPr>
          <w:rFonts w:cs="Courier New"/>
          <w:sz w:val="20"/>
          <w:szCs w:val="20"/>
        </w:rPr>
        <w:tab/>
      </w:r>
      <w:r w:rsidR="00184306" w:rsidRPr="006533B7">
        <w:rPr>
          <w:b/>
          <w:sz w:val="20"/>
          <w:szCs w:val="20"/>
        </w:rPr>
        <w:t xml:space="preserve">DICHIARA </w:t>
      </w:r>
      <w:r w:rsidR="00184306" w:rsidRPr="006533B7">
        <w:rPr>
          <w:sz w:val="20"/>
          <w:szCs w:val="20"/>
        </w:rPr>
        <w:t>che il provvedimento di ammissione al concordato è stato emesso il ……………. da ………………………</w:t>
      </w:r>
      <w:r w:rsidR="009B5141" w:rsidRPr="006533B7">
        <w:rPr>
          <w:sz w:val="20"/>
          <w:szCs w:val="20"/>
        </w:rPr>
        <w:t>………………………………………………………………………………</w:t>
      </w:r>
    </w:p>
    <w:p w14:paraId="4D7D0E44" w14:textId="7B32C422" w:rsidR="00C41162" w:rsidRPr="006533B7" w:rsidRDefault="00036D01" w:rsidP="00BF1D89">
      <w:pPr>
        <w:pStyle w:val="Paragrafoelenco"/>
        <w:keepLines/>
        <w:tabs>
          <w:tab w:val="left" w:pos="8647"/>
        </w:tabs>
        <w:ind w:left="284" w:hanging="284"/>
        <w:jc w:val="both"/>
        <w:rPr>
          <w:i/>
          <w:sz w:val="20"/>
          <w:szCs w:val="20"/>
        </w:rPr>
      </w:pPr>
      <w:r w:rsidRPr="00036D01">
        <w:rPr>
          <w:rFonts w:cs="Courier New"/>
          <w:sz w:val="20"/>
          <w:szCs w:val="20"/>
        </w:rPr>
        <w:t>□</w:t>
      </w:r>
      <w:r w:rsidR="00BF1D89" w:rsidRPr="006533B7">
        <w:rPr>
          <w:rFonts w:cs="Courier New"/>
          <w:sz w:val="20"/>
          <w:szCs w:val="20"/>
        </w:rPr>
        <w:tab/>
      </w:r>
      <w:r w:rsidR="00184306" w:rsidRPr="006533B7">
        <w:rPr>
          <w:b/>
          <w:sz w:val="20"/>
          <w:szCs w:val="20"/>
        </w:rPr>
        <w:t>DICHIARA</w:t>
      </w:r>
      <w:r w:rsidR="00184306" w:rsidRPr="006533B7">
        <w:rPr>
          <w:sz w:val="20"/>
          <w:szCs w:val="20"/>
        </w:rPr>
        <w:t xml:space="preserve"> che il provvedimento di autorizzazione a partecipare alle gare è stato emesso il ……………. da </w:t>
      </w:r>
      <w:r w:rsidR="009B5141" w:rsidRPr="006533B7">
        <w:rPr>
          <w:sz w:val="20"/>
          <w:szCs w:val="20"/>
        </w:rPr>
        <w:t>………………………………………………………………………</w:t>
      </w:r>
    </w:p>
    <w:p w14:paraId="51992ACE" w14:textId="6D3E004A" w:rsidR="00C41162" w:rsidRPr="006533B7" w:rsidRDefault="00036D01" w:rsidP="00E94D0C">
      <w:pPr>
        <w:pStyle w:val="Paragrafoelenco"/>
        <w:keepLines/>
        <w:tabs>
          <w:tab w:val="left" w:pos="8647"/>
        </w:tabs>
        <w:ind w:left="284" w:hanging="284"/>
        <w:jc w:val="both"/>
        <w:rPr>
          <w:sz w:val="20"/>
          <w:szCs w:val="20"/>
        </w:rPr>
      </w:pPr>
      <w:r w:rsidRPr="00036D01">
        <w:rPr>
          <w:rFonts w:cs="Courier New"/>
          <w:sz w:val="20"/>
          <w:szCs w:val="20"/>
        </w:rPr>
        <w:t xml:space="preserve">□ </w:t>
      </w:r>
      <w:r w:rsidR="00184306" w:rsidRPr="006533B7">
        <w:rPr>
          <w:i/>
          <w:sz w:val="20"/>
          <w:szCs w:val="20"/>
        </w:rPr>
        <w:t>(solo in caso di raggruppamento)</w:t>
      </w:r>
      <w:r w:rsidR="00184306" w:rsidRPr="006533B7">
        <w:rPr>
          <w:sz w:val="20"/>
          <w:szCs w:val="20"/>
        </w:rPr>
        <w:t xml:space="preserve">  </w:t>
      </w:r>
    </w:p>
    <w:p w14:paraId="7C0C1472" w14:textId="7BC859E1" w:rsidR="00C41162" w:rsidRPr="006533B7" w:rsidRDefault="00E22DB9" w:rsidP="00BF1D89">
      <w:pPr>
        <w:pStyle w:val="Paragrafoelenco"/>
        <w:keepLines/>
        <w:tabs>
          <w:tab w:val="left" w:pos="8647"/>
        </w:tabs>
        <w:spacing w:after="0" w:line="240" w:lineRule="auto"/>
        <w:ind w:left="0"/>
        <w:jc w:val="both"/>
        <w:rPr>
          <w:sz w:val="20"/>
          <w:szCs w:val="20"/>
        </w:rPr>
      </w:pPr>
      <w:r w:rsidRPr="00E22DB9">
        <w:rPr>
          <w:b/>
          <w:sz w:val="20"/>
          <w:szCs w:val="20"/>
        </w:rPr>
        <w:t>□</w:t>
      </w:r>
      <w:r>
        <w:rPr>
          <w:b/>
          <w:sz w:val="20"/>
          <w:szCs w:val="20"/>
        </w:rPr>
        <w:t xml:space="preserve">   </w:t>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5598F00" w:rsidR="00C41162" w:rsidRPr="006533B7" w:rsidRDefault="00036D01" w:rsidP="00E94D0C">
      <w:pPr>
        <w:pStyle w:val="Paragrafoelenco"/>
        <w:keepLines/>
        <w:tabs>
          <w:tab w:val="left" w:pos="8647"/>
        </w:tabs>
        <w:spacing w:after="0" w:line="240" w:lineRule="auto"/>
        <w:ind w:left="0"/>
        <w:jc w:val="both"/>
        <w:rPr>
          <w:sz w:val="20"/>
          <w:szCs w:val="20"/>
        </w:rPr>
      </w:pPr>
      <w:r w:rsidRPr="00036D01">
        <w:rPr>
          <w:rFonts w:cs="Courier New"/>
          <w:sz w:val="20"/>
          <w:szCs w:val="20"/>
        </w:rPr>
        <w:t>□</w:t>
      </w:r>
      <w:r w:rsidR="00E94D0C">
        <w:rPr>
          <w:rFonts w:cs="Courier New"/>
          <w:sz w:val="20"/>
          <w:szCs w:val="20"/>
        </w:rPr>
        <w:t xml:space="preserve"> </w:t>
      </w:r>
      <w:r w:rsidR="00184306" w:rsidRPr="006533B7">
        <w:rPr>
          <w:b/>
          <w:sz w:val="20"/>
          <w:szCs w:val="20"/>
        </w:rPr>
        <w:t>ALLEGA</w:t>
      </w:r>
      <w:r w:rsidR="00184306"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rsidP="00E94D0C">
      <w:pPr>
        <w:pStyle w:val="Paragrafoelenco"/>
        <w:numPr>
          <w:ilvl w:val="0"/>
          <w:numId w:val="1"/>
        </w:numPr>
        <w:tabs>
          <w:tab w:val="clear" w:pos="0"/>
        </w:tabs>
        <w:ind w:left="284" w:hanging="284"/>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5B6D55FC" w:rsidR="00C41162" w:rsidRPr="006533B7" w:rsidRDefault="00036D01" w:rsidP="00BF1D89">
      <w:pPr>
        <w:pStyle w:val="Paragrafoelenco"/>
        <w:ind w:left="284" w:hanging="284"/>
        <w:jc w:val="both"/>
        <w:rPr>
          <w:rFonts w:cs="Courier New"/>
          <w:sz w:val="20"/>
          <w:szCs w:val="20"/>
        </w:rPr>
      </w:pPr>
      <w:r w:rsidRPr="00036D01">
        <w:rPr>
          <w:rFonts w:cs="Courier New"/>
          <w:sz w:val="20"/>
          <w:szCs w:val="20"/>
        </w:rPr>
        <w:t>□</w:t>
      </w:r>
      <w:r w:rsidR="00BF1D89" w:rsidRPr="006533B7">
        <w:rPr>
          <w:rFonts w:cs="Courier New"/>
          <w:sz w:val="20"/>
          <w:szCs w:val="20"/>
        </w:rPr>
        <w:tab/>
      </w:r>
      <w:r w:rsidR="00184306" w:rsidRPr="006533B7">
        <w:rPr>
          <w:rFonts w:cs="Courier New"/>
          <w:b/>
          <w:sz w:val="20"/>
          <w:szCs w:val="20"/>
        </w:rPr>
        <w:t xml:space="preserve">DICHIARA </w:t>
      </w:r>
      <w:r w:rsidR="00184306" w:rsidRPr="006533B7">
        <w:rPr>
          <w:rFonts w:cs="Courier New"/>
          <w:sz w:val="20"/>
          <w:szCs w:val="20"/>
        </w:rPr>
        <w:t>che è stato emesso il provvedimento …. (</w:t>
      </w:r>
      <w:r w:rsidR="00184306"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00184306" w:rsidRPr="006533B7">
        <w:rPr>
          <w:rFonts w:cs="Courier New"/>
          <w:sz w:val="20"/>
          <w:szCs w:val="20"/>
        </w:rPr>
        <w:t>) in data … da parte di ….</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rsidP="00E94D0C">
      <w:pPr>
        <w:pStyle w:val="Paragrafoelenco"/>
        <w:numPr>
          <w:ilvl w:val="0"/>
          <w:numId w:val="1"/>
        </w:numPr>
        <w:tabs>
          <w:tab w:val="clear" w:pos="0"/>
        </w:tabs>
        <w:ind w:left="284" w:hanging="284"/>
        <w:jc w:val="both"/>
        <w:rPr>
          <w:b/>
          <w:color w:val="4472C4" w:themeColor="accent5"/>
          <w:sz w:val="20"/>
          <w:szCs w:val="20"/>
        </w:rPr>
      </w:pPr>
      <w:r w:rsidRPr="006533B7">
        <w:rPr>
          <w:b/>
          <w:color w:val="4472C4" w:themeColor="accent5"/>
          <w:sz w:val="20"/>
          <w:szCs w:val="20"/>
        </w:rPr>
        <w:t>Ulteriori dichiarazioni</w:t>
      </w:r>
    </w:p>
    <w:p w14:paraId="1E49145F" w14:textId="77777777" w:rsidR="007C0573" w:rsidRDefault="007C0573" w:rsidP="007C0573">
      <w:pPr>
        <w:pStyle w:val="Paragrafoelenco"/>
        <w:widowControl w:val="0"/>
        <w:numPr>
          <w:ilvl w:val="0"/>
          <w:numId w:val="22"/>
        </w:numPr>
        <w:suppressAutoHyphens w:val="0"/>
        <w:autoSpaceDE w:val="0"/>
        <w:autoSpaceDN w:val="0"/>
        <w:spacing w:before="75" w:after="0" w:line="278" w:lineRule="auto"/>
        <w:ind w:left="709" w:right="-1"/>
        <w:contextualSpacing w:val="0"/>
        <w:jc w:val="both"/>
      </w:pPr>
      <w:r>
        <w:t>di</w:t>
      </w:r>
      <w:r>
        <w:rPr>
          <w:spacing w:val="-1"/>
        </w:rPr>
        <w:t xml:space="preserve"> </w:t>
      </w:r>
      <w:r>
        <w:t>essere in possesso dei requisiti di idoneità professionale, di capacità economico/finanziaria e di capacità tecnico/professionale richiesti per la partecipazione alla presente procedura;</w:t>
      </w:r>
    </w:p>
    <w:p w14:paraId="749F339C" w14:textId="77777777" w:rsidR="007C0573" w:rsidRPr="00BC74ED" w:rsidRDefault="007C0573" w:rsidP="007C0573">
      <w:pPr>
        <w:pStyle w:val="Paragrafoelenco"/>
        <w:widowControl w:val="0"/>
        <w:numPr>
          <w:ilvl w:val="0"/>
          <w:numId w:val="22"/>
        </w:numPr>
        <w:suppressAutoHyphens w:val="0"/>
        <w:autoSpaceDE w:val="0"/>
        <w:autoSpaceDN w:val="0"/>
        <w:spacing w:before="75" w:after="0" w:line="278" w:lineRule="auto"/>
        <w:ind w:left="709" w:right="-1"/>
        <w:contextualSpacing w:val="0"/>
        <w:jc w:val="both"/>
        <w:rPr>
          <w:u w:val="single"/>
        </w:rPr>
      </w:pPr>
      <w:r w:rsidRPr="00BC74ED">
        <w:rPr>
          <w:u w:val="single"/>
        </w:rPr>
        <w:t xml:space="preserve">il possesso o la disponibilità di uno scuolabus aggiuntivo o sostitutivo tale da garantire la continuità del servizio in caso di </w:t>
      </w:r>
      <w:r>
        <w:rPr>
          <w:u w:val="single"/>
        </w:rPr>
        <w:t xml:space="preserve">eventuali </w:t>
      </w:r>
      <w:r w:rsidRPr="00BC74ED">
        <w:rPr>
          <w:u w:val="single"/>
        </w:rPr>
        <w:t xml:space="preserve">malfunzionamenti </w:t>
      </w:r>
      <w:r>
        <w:rPr>
          <w:u w:val="single"/>
        </w:rPr>
        <w:t>di uno degli</w:t>
      </w:r>
      <w:r w:rsidRPr="00BC74ED">
        <w:rPr>
          <w:u w:val="single"/>
        </w:rPr>
        <w:t xml:space="preserve"> scuolabus della flotta operativa;</w:t>
      </w:r>
    </w:p>
    <w:p w14:paraId="1A8BE33B" w14:textId="77777777" w:rsidR="007C0573" w:rsidRDefault="007C0573" w:rsidP="007C0573">
      <w:pPr>
        <w:pStyle w:val="Paragrafoelenco"/>
        <w:widowControl w:val="0"/>
        <w:numPr>
          <w:ilvl w:val="0"/>
          <w:numId w:val="22"/>
        </w:numPr>
        <w:suppressAutoHyphens w:val="0"/>
        <w:autoSpaceDE w:val="0"/>
        <w:autoSpaceDN w:val="0"/>
        <w:spacing w:after="0" w:line="276" w:lineRule="auto"/>
        <w:ind w:left="709" w:right="-1"/>
        <w:contextualSpacing w:val="0"/>
        <w:jc w:val="both"/>
      </w:pPr>
      <w:r>
        <w:t>di</w:t>
      </w:r>
      <w:r>
        <w:rPr>
          <w:spacing w:val="-1"/>
        </w:rPr>
        <w:t xml:space="preserve"> </w:t>
      </w:r>
      <w:r>
        <w:t>non</w:t>
      </w:r>
      <w:r>
        <w:rPr>
          <w:spacing w:val="-5"/>
        </w:rPr>
        <w:t xml:space="preserve"> </w:t>
      </w:r>
      <w:r>
        <w:t>partecipare</w:t>
      </w:r>
      <w:r>
        <w:rPr>
          <w:spacing w:val="-4"/>
        </w:rPr>
        <w:t xml:space="preserve"> </w:t>
      </w:r>
      <w:r>
        <w:t>alla</w:t>
      </w:r>
      <w:r>
        <w:rPr>
          <w:spacing w:val="-4"/>
        </w:rPr>
        <w:t xml:space="preserve"> </w:t>
      </w:r>
      <w:r>
        <w:t>medesima</w:t>
      </w:r>
      <w:r>
        <w:rPr>
          <w:spacing w:val="-2"/>
        </w:rPr>
        <w:t xml:space="preserve"> </w:t>
      </w:r>
      <w:r>
        <w:t>gara</w:t>
      </w:r>
      <w:r>
        <w:rPr>
          <w:spacing w:val="-2"/>
        </w:rPr>
        <w:t xml:space="preserve"> </w:t>
      </w:r>
      <w:r>
        <w:t>contemporaneamente</w:t>
      </w:r>
      <w:r>
        <w:rPr>
          <w:spacing w:val="-4"/>
        </w:rPr>
        <w:t xml:space="preserve"> </w:t>
      </w:r>
      <w:r>
        <w:t>in</w:t>
      </w:r>
      <w:r>
        <w:rPr>
          <w:spacing w:val="-2"/>
        </w:rPr>
        <w:t xml:space="preserve"> </w:t>
      </w:r>
      <w:r>
        <w:t>forme</w:t>
      </w:r>
      <w:r>
        <w:rPr>
          <w:spacing w:val="-2"/>
        </w:rPr>
        <w:t xml:space="preserve"> </w:t>
      </w:r>
      <w:r>
        <w:t>diverse</w:t>
      </w:r>
      <w:r>
        <w:rPr>
          <w:spacing w:val="-4"/>
        </w:rPr>
        <w:t xml:space="preserve"> </w:t>
      </w:r>
      <w:r>
        <w:t>(individuale</w:t>
      </w:r>
      <w:r>
        <w:rPr>
          <w:spacing w:val="-2"/>
        </w:rPr>
        <w:t xml:space="preserve"> </w:t>
      </w:r>
      <w:r>
        <w:t>e</w:t>
      </w:r>
      <w:r>
        <w:rPr>
          <w:spacing w:val="-4"/>
        </w:rPr>
        <w:t xml:space="preserve"> </w:t>
      </w:r>
      <w:r>
        <w:t>associata; in</w:t>
      </w:r>
      <w:r>
        <w:rPr>
          <w:spacing w:val="-11"/>
        </w:rPr>
        <w:t xml:space="preserve"> </w:t>
      </w:r>
      <w:r>
        <w:t>più</w:t>
      </w:r>
      <w:r>
        <w:rPr>
          <w:spacing w:val="-11"/>
        </w:rPr>
        <w:t xml:space="preserve"> </w:t>
      </w:r>
      <w:r>
        <w:t>forme</w:t>
      </w:r>
      <w:r>
        <w:rPr>
          <w:spacing w:val="-11"/>
        </w:rPr>
        <w:t xml:space="preserve"> </w:t>
      </w:r>
      <w:r>
        <w:t>associate;</w:t>
      </w:r>
      <w:r>
        <w:rPr>
          <w:spacing w:val="-12"/>
        </w:rPr>
        <w:t xml:space="preserve"> </w:t>
      </w:r>
      <w:r>
        <w:t>in</w:t>
      </w:r>
      <w:r>
        <w:rPr>
          <w:spacing w:val="-11"/>
        </w:rPr>
        <w:t xml:space="preserve"> </w:t>
      </w:r>
      <w:r>
        <w:t>forma</w:t>
      </w:r>
      <w:r>
        <w:rPr>
          <w:spacing w:val="-13"/>
        </w:rPr>
        <w:t xml:space="preserve"> </w:t>
      </w:r>
      <w:r>
        <w:t>singola</w:t>
      </w:r>
      <w:r>
        <w:rPr>
          <w:spacing w:val="-11"/>
        </w:rPr>
        <w:t xml:space="preserve"> </w:t>
      </w:r>
      <w:r>
        <w:t>e</w:t>
      </w:r>
      <w:r>
        <w:rPr>
          <w:spacing w:val="-11"/>
        </w:rPr>
        <w:t xml:space="preserve"> </w:t>
      </w:r>
      <w:r>
        <w:t>quale</w:t>
      </w:r>
      <w:r>
        <w:rPr>
          <w:spacing w:val="-13"/>
        </w:rPr>
        <w:t xml:space="preserve"> </w:t>
      </w:r>
      <w:r>
        <w:t>consorziato</w:t>
      </w:r>
      <w:r>
        <w:rPr>
          <w:spacing w:val="-11"/>
        </w:rPr>
        <w:t xml:space="preserve"> </w:t>
      </w:r>
      <w:r>
        <w:t>esecutore</w:t>
      </w:r>
      <w:r>
        <w:rPr>
          <w:spacing w:val="-13"/>
        </w:rPr>
        <w:t xml:space="preserve"> </w:t>
      </w:r>
      <w:r>
        <w:t>di</w:t>
      </w:r>
      <w:r>
        <w:rPr>
          <w:spacing w:val="-10"/>
        </w:rPr>
        <w:t xml:space="preserve"> </w:t>
      </w:r>
      <w:r>
        <w:t>un</w:t>
      </w:r>
      <w:r>
        <w:rPr>
          <w:spacing w:val="-13"/>
        </w:rPr>
        <w:t xml:space="preserve"> </w:t>
      </w:r>
      <w:r>
        <w:t>consorzio;</w:t>
      </w:r>
      <w:r>
        <w:rPr>
          <w:spacing w:val="-12"/>
        </w:rPr>
        <w:t xml:space="preserve"> </w:t>
      </w:r>
      <w:r>
        <w:t>in</w:t>
      </w:r>
      <w:r>
        <w:rPr>
          <w:spacing w:val="-11"/>
        </w:rPr>
        <w:t xml:space="preserve"> </w:t>
      </w:r>
      <w:r>
        <w:t>forma</w:t>
      </w:r>
      <w:r>
        <w:rPr>
          <w:spacing w:val="-11"/>
        </w:rPr>
        <w:t xml:space="preserve"> </w:t>
      </w:r>
      <w:r>
        <w:t>singola e</w:t>
      </w:r>
      <w:r>
        <w:rPr>
          <w:spacing w:val="-6"/>
        </w:rPr>
        <w:t xml:space="preserve"> </w:t>
      </w:r>
      <w:r>
        <w:t>come</w:t>
      </w:r>
      <w:r>
        <w:rPr>
          <w:spacing w:val="-6"/>
        </w:rPr>
        <w:t xml:space="preserve"> </w:t>
      </w:r>
      <w:r>
        <w:t>ausiliaria</w:t>
      </w:r>
      <w:r>
        <w:rPr>
          <w:spacing w:val="-6"/>
        </w:rPr>
        <w:t xml:space="preserve"> </w:t>
      </w:r>
      <w:r>
        <w:t>di</w:t>
      </w:r>
      <w:r>
        <w:rPr>
          <w:spacing w:val="-5"/>
        </w:rPr>
        <w:t xml:space="preserve"> </w:t>
      </w:r>
      <w:r>
        <w:t>altro</w:t>
      </w:r>
      <w:r>
        <w:rPr>
          <w:spacing w:val="-9"/>
        </w:rPr>
        <w:t xml:space="preserve"> </w:t>
      </w:r>
      <w:r>
        <w:t>concorrente</w:t>
      </w:r>
      <w:r>
        <w:rPr>
          <w:spacing w:val="-6"/>
        </w:rPr>
        <w:t xml:space="preserve"> </w:t>
      </w:r>
      <w:r>
        <w:t>che</w:t>
      </w:r>
      <w:r>
        <w:rPr>
          <w:spacing w:val="-6"/>
        </w:rPr>
        <w:t xml:space="preserve"> </w:t>
      </w:r>
      <w:r>
        <w:t>sia</w:t>
      </w:r>
      <w:r>
        <w:rPr>
          <w:spacing w:val="-8"/>
        </w:rPr>
        <w:t xml:space="preserve"> </w:t>
      </w:r>
      <w:r>
        <w:t>ricorso</w:t>
      </w:r>
      <w:r>
        <w:rPr>
          <w:spacing w:val="-6"/>
        </w:rPr>
        <w:t xml:space="preserve"> </w:t>
      </w:r>
      <w:r>
        <w:t>all’avvalimento</w:t>
      </w:r>
      <w:r>
        <w:rPr>
          <w:spacing w:val="-6"/>
        </w:rPr>
        <w:t xml:space="preserve"> </w:t>
      </w:r>
      <w:r>
        <w:t>per</w:t>
      </w:r>
      <w:r>
        <w:rPr>
          <w:spacing w:val="-5"/>
        </w:rPr>
        <w:t xml:space="preserve"> </w:t>
      </w:r>
      <w:r>
        <w:t>migliorare</w:t>
      </w:r>
      <w:r>
        <w:rPr>
          <w:spacing w:val="-6"/>
        </w:rPr>
        <w:t xml:space="preserve"> </w:t>
      </w:r>
      <w:r>
        <w:t>la</w:t>
      </w:r>
      <w:r>
        <w:rPr>
          <w:spacing w:val="-6"/>
        </w:rPr>
        <w:t xml:space="preserve"> </w:t>
      </w:r>
      <w:r>
        <w:t>propria</w:t>
      </w:r>
      <w:r>
        <w:rPr>
          <w:spacing w:val="-6"/>
        </w:rPr>
        <w:t xml:space="preserve"> </w:t>
      </w:r>
      <w:r>
        <w:t>offerta). Se l’operatore economico dichiara di partecipare in più di una forma, allega la documentazione che dimostra</w:t>
      </w:r>
      <w:r>
        <w:rPr>
          <w:spacing w:val="-6"/>
        </w:rPr>
        <w:t xml:space="preserve"> </w:t>
      </w:r>
      <w:r>
        <w:t>che</w:t>
      </w:r>
      <w:r>
        <w:rPr>
          <w:spacing w:val="-6"/>
        </w:rPr>
        <w:t xml:space="preserve"> </w:t>
      </w:r>
      <w:r>
        <w:t>la</w:t>
      </w:r>
      <w:r>
        <w:rPr>
          <w:spacing w:val="-6"/>
        </w:rPr>
        <w:t xml:space="preserve"> </w:t>
      </w:r>
      <w:r>
        <w:t>circostanza</w:t>
      </w:r>
      <w:r>
        <w:rPr>
          <w:spacing w:val="-8"/>
        </w:rPr>
        <w:t xml:space="preserve"> </w:t>
      </w:r>
      <w:r>
        <w:t>non</w:t>
      </w:r>
      <w:r>
        <w:rPr>
          <w:spacing w:val="-6"/>
        </w:rPr>
        <w:t xml:space="preserve"> </w:t>
      </w:r>
      <w:r>
        <w:t>ha</w:t>
      </w:r>
      <w:r>
        <w:rPr>
          <w:spacing w:val="-6"/>
        </w:rPr>
        <w:t xml:space="preserve"> </w:t>
      </w:r>
      <w:r>
        <w:t>influito</w:t>
      </w:r>
      <w:r>
        <w:rPr>
          <w:spacing w:val="-6"/>
        </w:rPr>
        <w:t xml:space="preserve"> </w:t>
      </w:r>
      <w:r>
        <w:t>sulla</w:t>
      </w:r>
      <w:r>
        <w:rPr>
          <w:spacing w:val="-6"/>
        </w:rPr>
        <w:t xml:space="preserve"> </w:t>
      </w:r>
      <w:r>
        <w:t>gara,</w:t>
      </w:r>
      <w:r>
        <w:rPr>
          <w:spacing w:val="-6"/>
        </w:rPr>
        <w:t xml:space="preserve"> </w:t>
      </w:r>
      <w:r>
        <w:t>né</w:t>
      </w:r>
      <w:r>
        <w:rPr>
          <w:spacing w:val="-6"/>
        </w:rPr>
        <w:t xml:space="preserve"> </w:t>
      </w:r>
      <w:r>
        <w:t>è</w:t>
      </w:r>
      <w:r>
        <w:rPr>
          <w:spacing w:val="-6"/>
        </w:rPr>
        <w:t xml:space="preserve"> </w:t>
      </w:r>
      <w:r>
        <w:t>idonea</w:t>
      </w:r>
      <w:r>
        <w:rPr>
          <w:spacing w:val="-6"/>
        </w:rPr>
        <w:t xml:space="preserve"> </w:t>
      </w:r>
      <w:r>
        <w:t>a</w:t>
      </w:r>
      <w:r>
        <w:rPr>
          <w:spacing w:val="-8"/>
        </w:rPr>
        <w:t xml:space="preserve"> </w:t>
      </w:r>
      <w:r>
        <w:t>incidere</w:t>
      </w:r>
      <w:r>
        <w:rPr>
          <w:spacing w:val="-6"/>
        </w:rPr>
        <w:t xml:space="preserve"> </w:t>
      </w:r>
      <w:r>
        <w:t>sulla</w:t>
      </w:r>
      <w:r>
        <w:rPr>
          <w:spacing w:val="-6"/>
        </w:rPr>
        <w:t xml:space="preserve"> </w:t>
      </w:r>
      <w:r>
        <w:t>capacità</w:t>
      </w:r>
      <w:r>
        <w:rPr>
          <w:spacing w:val="-6"/>
        </w:rPr>
        <w:t xml:space="preserve"> </w:t>
      </w:r>
      <w:r>
        <w:t>di</w:t>
      </w:r>
      <w:r>
        <w:rPr>
          <w:spacing w:val="-5"/>
        </w:rPr>
        <w:t xml:space="preserve"> </w:t>
      </w:r>
      <w:r>
        <w:t>rispettare gli obblighi contrattuali;</w:t>
      </w:r>
    </w:p>
    <w:p w14:paraId="03991625" w14:textId="77777777" w:rsidR="007C0573" w:rsidRDefault="007C0573" w:rsidP="007C0573">
      <w:pPr>
        <w:pStyle w:val="Paragrafoelenco"/>
        <w:widowControl w:val="0"/>
        <w:numPr>
          <w:ilvl w:val="0"/>
          <w:numId w:val="22"/>
        </w:numPr>
        <w:suppressAutoHyphens w:val="0"/>
        <w:autoSpaceDE w:val="0"/>
        <w:autoSpaceDN w:val="0"/>
        <w:spacing w:after="0" w:line="252" w:lineRule="exact"/>
        <w:ind w:left="709" w:right="-1" w:hanging="359"/>
        <w:contextualSpacing w:val="0"/>
        <w:jc w:val="both"/>
      </w:pPr>
      <w:r>
        <w:t>di</w:t>
      </w:r>
      <w:r>
        <w:rPr>
          <w:spacing w:val="-5"/>
        </w:rPr>
        <w:t xml:space="preserve"> </w:t>
      </w:r>
      <w:r>
        <w:t>aver</w:t>
      </w:r>
      <w:r>
        <w:rPr>
          <w:spacing w:val="-2"/>
        </w:rPr>
        <w:t xml:space="preserve"> </w:t>
      </w:r>
      <w:r>
        <w:t>assolto</w:t>
      </w:r>
      <w:r>
        <w:rPr>
          <w:spacing w:val="-6"/>
        </w:rPr>
        <w:t xml:space="preserve"> </w:t>
      </w:r>
      <w:r>
        <w:t>agli</w:t>
      </w:r>
      <w:r>
        <w:rPr>
          <w:spacing w:val="-2"/>
        </w:rPr>
        <w:t xml:space="preserve"> </w:t>
      </w:r>
      <w:r>
        <w:t>obblighi</w:t>
      </w:r>
      <w:r>
        <w:rPr>
          <w:spacing w:val="-5"/>
        </w:rPr>
        <w:t xml:space="preserve"> </w:t>
      </w:r>
      <w:r>
        <w:t>di</w:t>
      </w:r>
      <w:r>
        <w:rPr>
          <w:spacing w:val="-2"/>
        </w:rPr>
        <w:t xml:space="preserve"> </w:t>
      </w:r>
      <w:r>
        <w:t>cui</w:t>
      </w:r>
      <w:r>
        <w:rPr>
          <w:spacing w:val="-2"/>
        </w:rPr>
        <w:t xml:space="preserve"> </w:t>
      </w:r>
      <w:r>
        <w:t>alla</w:t>
      </w:r>
      <w:r>
        <w:rPr>
          <w:spacing w:val="-4"/>
        </w:rPr>
        <w:t xml:space="preserve"> </w:t>
      </w:r>
      <w:r>
        <w:t>legge</w:t>
      </w:r>
      <w:r>
        <w:rPr>
          <w:spacing w:val="-3"/>
        </w:rPr>
        <w:t xml:space="preserve"> </w:t>
      </w:r>
      <w:r>
        <w:t>n.</w:t>
      </w:r>
      <w:r>
        <w:rPr>
          <w:spacing w:val="-3"/>
        </w:rPr>
        <w:t xml:space="preserve"> </w:t>
      </w:r>
      <w:r>
        <w:t>68/1999;</w:t>
      </w:r>
      <w:r>
        <w:rPr>
          <w:spacing w:val="-2"/>
        </w:rPr>
        <w:t xml:space="preserve"> </w:t>
      </w:r>
      <w:r>
        <w:t>(scegliere</w:t>
      </w:r>
      <w:r>
        <w:rPr>
          <w:spacing w:val="-5"/>
        </w:rPr>
        <w:t xml:space="preserve"> </w:t>
      </w:r>
      <w:r>
        <w:t>tra</w:t>
      </w:r>
      <w:r>
        <w:rPr>
          <w:spacing w:val="-3"/>
        </w:rPr>
        <w:t xml:space="preserve"> </w:t>
      </w:r>
      <w:r>
        <w:t>le</w:t>
      </w:r>
      <w:r>
        <w:rPr>
          <w:spacing w:val="-3"/>
        </w:rPr>
        <w:t xml:space="preserve"> </w:t>
      </w:r>
      <w:r>
        <w:t>seguenti</w:t>
      </w:r>
      <w:r>
        <w:rPr>
          <w:spacing w:val="-2"/>
        </w:rPr>
        <w:t xml:space="preserve"> opzioni)</w:t>
      </w:r>
    </w:p>
    <w:p w14:paraId="22F33667" w14:textId="77777777" w:rsidR="007C0573" w:rsidRDefault="007C0573" w:rsidP="007C0573">
      <w:pPr>
        <w:pStyle w:val="Paragrafoelenco"/>
        <w:widowControl w:val="0"/>
        <w:numPr>
          <w:ilvl w:val="1"/>
          <w:numId w:val="22"/>
        </w:numPr>
        <w:tabs>
          <w:tab w:val="left" w:pos="1865"/>
          <w:tab w:val="left" w:pos="5141"/>
          <w:tab w:val="left" w:pos="8517"/>
        </w:tabs>
        <w:suppressAutoHyphens w:val="0"/>
        <w:autoSpaceDE w:val="0"/>
        <w:autoSpaceDN w:val="0"/>
        <w:spacing w:before="35" w:after="0" w:line="276" w:lineRule="auto"/>
        <w:ind w:left="709" w:right="-1"/>
        <w:contextualSpacing w:val="0"/>
        <w:jc w:val="both"/>
        <w:rPr>
          <w:b/>
        </w:rPr>
      </w:pPr>
      <w:r>
        <w:t xml:space="preserve">la propria ottemperanza agli obblighi di assunzioni obbligatorie di cui alla legge 12 marzo 1999, n. 68 </w:t>
      </w:r>
      <w:r>
        <w:lastRenderedPageBreak/>
        <w:t>(nel caso di concorrente che occupa più di 35 dipendenti oppure nel caso di concorrente</w:t>
      </w:r>
      <w:r>
        <w:rPr>
          <w:spacing w:val="-9"/>
        </w:rPr>
        <w:t xml:space="preserve"> </w:t>
      </w:r>
      <w:r>
        <w:t>che</w:t>
      </w:r>
      <w:r>
        <w:rPr>
          <w:spacing w:val="-7"/>
        </w:rPr>
        <w:t xml:space="preserve"> </w:t>
      </w:r>
      <w:r>
        <w:t>occupa</w:t>
      </w:r>
      <w:r>
        <w:rPr>
          <w:spacing w:val="-7"/>
        </w:rPr>
        <w:t xml:space="preserve"> </w:t>
      </w:r>
      <w:r>
        <w:t>da</w:t>
      </w:r>
      <w:r>
        <w:rPr>
          <w:spacing w:val="-9"/>
        </w:rPr>
        <w:t xml:space="preserve"> </w:t>
      </w:r>
      <w:r>
        <w:t>15</w:t>
      </w:r>
      <w:r>
        <w:rPr>
          <w:spacing w:val="-7"/>
        </w:rPr>
        <w:t xml:space="preserve"> </w:t>
      </w:r>
      <w:r>
        <w:t>a</w:t>
      </w:r>
      <w:r>
        <w:rPr>
          <w:spacing w:val="-7"/>
        </w:rPr>
        <w:t xml:space="preserve"> </w:t>
      </w:r>
      <w:r>
        <w:t>35</w:t>
      </w:r>
      <w:r>
        <w:rPr>
          <w:spacing w:val="-7"/>
        </w:rPr>
        <w:t xml:space="preserve"> </w:t>
      </w:r>
      <w:r>
        <w:t>dipendenti</w:t>
      </w:r>
      <w:r>
        <w:rPr>
          <w:spacing w:val="-6"/>
        </w:rPr>
        <w:t xml:space="preserve"> </w:t>
      </w:r>
      <w:r>
        <w:t>che</w:t>
      </w:r>
      <w:r>
        <w:rPr>
          <w:spacing w:val="-9"/>
        </w:rPr>
        <w:t xml:space="preserve"> </w:t>
      </w:r>
      <w:r>
        <w:t>abbia</w:t>
      </w:r>
      <w:r>
        <w:rPr>
          <w:spacing w:val="-7"/>
        </w:rPr>
        <w:t xml:space="preserve"> </w:t>
      </w:r>
      <w:r>
        <w:t>effettuato</w:t>
      </w:r>
      <w:r>
        <w:rPr>
          <w:spacing w:val="-7"/>
        </w:rPr>
        <w:t xml:space="preserve"> </w:t>
      </w:r>
      <w:r>
        <w:t>una</w:t>
      </w:r>
      <w:r>
        <w:rPr>
          <w:spacing w:val="-7"/>
        </w:rPr>
        <w:t xml:space="preserve"> </w:t>
      </w:r>
      <w:r>
        <w:t>nuova</w:t>
      </w:r>
      <w:r>
        <w:rPr>
          <w:spacing w:val="-4"/>
        </w:rPr>
        <w:t xml:space="preserve"> </w:t>
      </w:r>
      <w:r>
        <w:t>assunzione</w:t>
      </w:r>
      <w:r>
        <w:rPr>
          <w:spacing w:val="-7"/>
        </w:rPr>
        <w:t xml:space="preserve"> </w:t>
      </w:r>
      <w:r>
        <w:t xml:space="preserve">dopo il 18 gennaio 2000) e che l’ufficio competente ad attestare l’avvenuta ottemperanza da parte del concorrente è l’ufficio </w:t>
      </w:r>
      <w:r>
        <w:rPr>
          <w:u w:val="single"/>
        </w:rPr>
        <w:tab/>
      </w:r>
      <w:r>
        <w:t xml:space="preserve">presso la provincia di </w:t>
      </w:r>
      <w:r>
        <w:rPr>
          <w:u w:val="single"/>
        </w:rPr>
        <w:tab/>
      </w:r>
      <w:r>
        <w:t xml:space="preserve">; </w:t>
      </w:r>
      <w:r>
        <w:rPr>
          <w:b/>
        </w:rPr>
        <w:t>ovvero,</w:t>
      </w:r>
    </w:p>
    <w:p w14:paraId="677AC04B" w14:textId="77777777" w:rsidR="007C0573" w:rsidRDefault="007C0573" w:rsidP="007C0573">
      <w:pPr>
        <w:pStyle w:val="Paragrafoelenco"/>
        <w:widowControl w:val="0"/>
        <w:numPr>
          <w:ilvl w:val="1"/>
          <w:numId w:val="22"/>
        </w:numPr>
        <w:tabs>
          <w:tab w:val="left" w:pos="1865"/>
        </w:tabs>
        <w:suppressAutoHyphens w:val="0"/>
        <w:autoSpaceDE w:val="0"/>
        <w:autoSpaceDN w:val="0"/>
        <w:spacing w:after="0" w:line="276" w:lineRule="auto"/>
        <w:ind w:left="709" w:right="-1"/>
        <w:contextualSpacing w:val="0"/>
        <w:jc w:val="both"/>
      </w:pPr>
      <w:r>
        <w:t>la</w:t>
      </w:r>
      <w:r>
        <w:rPr>
          <w:spacing w:val="-9"/>
        </w:rPr>
        <w:t xml:space="preserve"> </w:t>
      </w:r>
      <w:r>
        <w:t>propria</w:t>
      </w:r>
      <w:r>
        <w:rPr>
          <w:spacing w:val="-12"/>
        </w:rPr>
        <w:t xml:space="preserve"> </w:t>
      </w:r>
      <w:r>
        <w:t>condizione</w:t>
      </w:r>
      <w:r>
        <w:rPr>
          <w:spacing w:val="-9"/>
        </w:rPr>
        <w:t xml:space="preserve"> </w:t>
      </w:r>
      <w:r>
        <w:t>di</w:t>
      </w:r>
      <w:r>
        <w:rPr>
          <w:spacing w:val="-9"/>
        </w:rPr>
        <w:t xml:space="preserve"> </w:t>
      </w:r>
      <w:r>
        <w:t>non</w:t>
      </w:r>
      <w:r>
        <w:rPr>
          <w:spacing w:val="-12"/>
        </w:rPr>
        <w:t xml:space="preserve"> </w:t>
      </w:r>
      <w:r>
        <w:t>assoggettabilità</w:t>
      </w:r>
      <w:r>
        <w:rPr>
          <w:spacing w:val="-9"/>
        </w:rPr>
        <w:t xml:space="preserve"> </w:t>
      </w:r>
      <w:r>
        <w:t>agli</w:t>
      </w:r>
      <w:r>
        <w:rPr>
          <w:spacing w:val="-11"/>
        </w:rPr>
        <w:t xml:space="preserve"> </w:t>
      </w:r>
      <w:r>
        <w:t>obblighi</w:t>
      </w:r>
      <w:r>
        <w:rPr>
          <w:spacing w:val="-9"/>
        </w:rPr>
        <w:t xml:space="preserve"> </w:t>
      </w:r>
      <w:r>
        <w:t>di</w:t>
      </w:r>
      <w:r>
        <w:rPr>
          <w:spacing w:val="-11"/>
        </w:rPr>
        <w:t xml:space="preserve"> </w:t>
      </w:r>
      <w:r>
        <w:t>assunzioni</w:t>
      </w:r>
      <w:r>
        <w:rPr>
          <w:spacing w:val="-9"/>
        </w:rPr>
        <w:t xml:space="preserve"> </w:t>
      </w:r>
      <w:r>
        <w:t>obbligatorie</w:t>
      </w:r>
      <w:r>
        <w:rPr>
          <w:spacing w:val="-9"/>
        </w:rPr>
        <w:t xml:space="preserve"> </w:t>
      </w:r>
      <w:r>
        <w:t>di</w:t>
      </w:r>
      <w:r>
        <w:rPr>
          <w:spacing w:val="-9"/>
        </w:rPr>
        <w:t xml:space="preserve"> </w:t>
      </w:r>
      <w:r>
        <w:t>cui</w:t>
      </w:r>
      <w:r>
        <w:rPr>
          <w:spacing w:val="-11"/>
        </w:rPr>
        <w:t xml:space="preserve"> </w:t>
      </w:r>
      <w:r>
        <w:t>alla legge n. 68/99 (nel caso di concorrente che occupa non più di 15 dipendenti oppure nel caso di</w:t>
      </w:r>
      <w:r>
        <w:rPr>
          <w:spacing w:val="-11"/>
        </w:rPr>
        <w:t xml:space="preserve"> </w:t>
      </w:r>
      <w:r>
        <w:t>concorrente</w:t>
      </w:r>
      <w:r>
        <w:rPr>
          <w:spacing w:val="-12"/>
        </w:rPr>
        <w:t xml:space="preserve"> </w:t>
      </w:r>
      <w:r>
        <w:t>che</w:t>
      </w:r>
      <w:r>
        <w:rPr>
          <w:spacing w:val="-11"/>
        </w:rPr>
        <w:t xml:space="preserve"> </w:t>
      </w:r>
      <w:r>
        <w:t>occupa</w:t>
      </w:r>
      <w:r>
        <w:rPr>
          <w:spacing w:val="-12"/>
        </w:rPr>
        <w:t xml:space="preserve"> </w:t>
      </w:r>
      <w:r>
        <w:t>da</w:t>
      </w:r>
      <w:r>
        <w:rPr>
          <w:spacing w:val="-12"/>
        </w:rPr>
        <w:t xml:space="preserve"> </w:t>
      </w:r>
      <w:r>
        <w:t>15</w:t>
      </w:r>
      <w:r>
        <w:rPr>
          <w:spacing w:val="-12"/>
        </w:rPr>
        <w:t xml:space="preserve"> </w:t>
      </w:r>
      <w:r>
        <w:t>a</w:t>
      </w:r>
      <w:r>
        <w:rPr>
          <w:spacing w:val="-12"/>
        </w:rPr>
        <w:t xml:space="preserve"> </w:t>
      </w:r>
      <w:r>
        <w:t>35</w:t>
      </w:r>
      <w:r>
        <w:rPr>
          <w:spacing w:val="-12"/>
        </w:rPr>
        <w:t xml:space="preserve"> </w:t>
      </w:r>
      <w:r>
        <w:t>dipendenti</w:t>
      </w:r>
      <w:r>
        <w:rPr>
          <w:spacing w:val="-11"/>
        </w:rPr>
        <w:t xml:space="preserve"> </w:t>
      </w:r>
      <w:r>
        <w:t>qualora</w:t>
      </w:r>
      <w:r>
        <w:rPr>
          <w:spacing w:val="-14"/>
        </w:rPr>
        <w:t xml:space="preserve"> </w:t>
      </w:r>
      <w:r>
        <w:t>non</w:t>
      </w:r>
      <w:r>
        <w:rPr>
          <w:spacing w:val="-12"/>
        </w:rPr>
        <w:t xml:space="preserve"> </w:t>
      </w:r>
      <w:r>
        <w:t>abbia</w:t>
      </w:r>
      <w:r>
        <w:rPr>
          <w:spacing w:val="-7"/>
        </w:rPr>
        <w:t xml:space="preserve"> </w:t>
      </w:r>
      <w:r>
        <w:t>effettuato</w:t>
      </w:r>
      <w:r>
        <w:rPr>
          <w:spacing w:val="-12"/>
        </w:rPr>
        <w:t xml:space="preserve"> </w:t>
      </w:r>
      <w:r>
        <w:t>nuove</w:t>
      </w:r>
      <w:r>
        <w:rPr>
          <w:spacing w:val="-12"/>
        </w:rPr>
        <w:t xml:space="preserve"> </w:t>
      </w:r>
      <w:r>
        <w:t>assunzioni dopo il 18 gennaio 2000);</w:t>
      </w:r>
    </w:p>
    <w:p w14:paraId="6B2FE3E5" w14:textId="77777777" w:rsidR="007C0573" w:rsidRDefault="007C0573" w:rsidP="007C0573">
      <w:pPr>
        <w:pStyle w:val="Paragrafoelenco"/>
        <w:widowControl w:val="0"/>
        <w:numPr>
          <w:ilvl w:val="0"/>
          <w:numId w:val="22"/>
        </w:numPr>
        <w:suppressAutoHyphens w:val="0"/>
        <w:autoSpaceDE w:val="0"/>
        <w:autoSpaceDN w:val="0"/>
        <w:spacing w:after="0" w:line="276" w:lineRule="auto"/>
        <w:ind w:left="709" w:right="-1"/>
        <w:contextualSpacing w:val="0"/>
        <w:jc w:val="both"/>
      </w:pPr>
      <w:r>
        <w:t>di applicare integralmente tutte le norme contenute nel contratto collettivo nazionale del lavoro e nei relativi accordi integrativi, in vigore per il tempo e la località in cui si svolgono le prestazioni, e di impegnarsi all’osservanza di tutte le norme anzidette.</w:t>
      </w:r>
    </w:p>
    <w:p w14:paraId="2746C28D" w14:textId="77777777" w:rsidR="007C0573" w:rsidRDefault="007C0573" w:rsidP="007C0573">
      <w:pPr>
        <w:pStyle w:val="Paragrafoelenco"/>
        <w:widowControl w:val="0"/>
        <w:numPr>
          <w:ilvl w:val="0"/>
          <w:numId w:val="22"/>
        </w:numPr>
        <w:suppressAutoHyphens w:val="0"/>
        <w:autoSpaceDE w:val="0"/>
        <w:autoSpaceDN w:val="0"/>
        <w:spacing w:before="1" w:after="0" w:line="240" w:lineRule="auto"/>
        <w:ind w:left="709" w:right="-1" w:hanging="359"/>
        <w:contextualSpacing w:val="0"/>
        <w:jc w:val="both"/>
      </w:pPr>
      <w:r>
        <w:t>di</w:t>
      </w:r>
      <w:r>
        <w:rPr>
          <w:spacing w:val="-2"/>
        </w:rPr>
        <w:t xml:space="preserve"> </w:t>
      </w:r>
      <w:r>
        <w:t>assumere</w:t>
      </w:r>
      <w:r>
        <w:rPr>
          <w:spacing w:val="-3"/>
        </w:rPr>
        <w:t xml:space="preserve"> </w:t>
      </w:r>
      <w:r>
        <w:t>i</w:t>
      </w:r>
      <w:r>
        <w:rPr>
          <w:spacing w:val="-5"/>
        </w:rPr>
        <w:t xml:space="preserve"> </w:t>
      </w:r>
      <w:r>
        <w:t>seguenti</w:t>
      </w:r>
      <w:r>
        <w:rPr>
          <w:spacing w:val="-1"/>
        </w:rPr>
        <w:t xml:space="preserve"> </w:t>
      </w:r>
      <w:r>
        <w:rPr>
          <w:spacing w:val="-2"/>
        </w:rPr>
        <w:t>impegni:</w:t>
      </w:r>
    </w:p>
    <w:p w14:paraId="60A26686" w14:textId="77777777" w:rsidR="007C0573" w:rsidRDefault="007C0573" w:rsidP="007C0573">
      <w:pPr>
        <w:pStyle w:val="Paragrafoelenco"/>
        <w:widowControl w:val="0"/>
        <w:numPr>
          <w:ilvl w:val="0"/>
          <w:numId w:val="21"/>
        </w:numPr>
        <w:tabs>
          <w:tab w:val="left" w:pos="1557"/>
        </w:tabs>
        <w:suppressAutoHyphens w:val="0"/>
        <w:autoSpaceDE w:val="0"/>
        <w:autoSpaceDN w:val="0"/>
        <w:spacing w:before="36" w:after="0" w:line="240" w:lineRule="auto"/>
        <w:ind w:left="709" w:right="-1" w:hanging="359"/>
        <w:contextualSpacing w:val="0"/>
        <w:jc w:val="both"/>
      </w:pPr>
      <w:r>
        <w:t>garantire</w:t>
      </w:r>
      <w:r>
        <w:rPr>
          <w:spacing w:val="-6"/>
        </w:rPr>
        <w:t xml:space="preserve"> </w:t>
      </w:r>
      <w:r>
        <w:t>la</w:t>
      </w:r>
      <w:r>
        <w:rPr>
          <w:spacing w:val="-5"/>
        </w:rPr>
        <w:t xml:space="preserve"> </w:t>
      </w:r>
      <w:r>
        <w:t>stabilità</w:t>
      </w:r>
      <w:r>
        <w:rPr>
          <w:spacing w:val="-4"/>
        </w:rPr>
        <w:t xml:space="preserve"> </w:t>
      </w:r>
      <w:r>
        <w:t>occupazionale</w:t>
      </w:r>
      <w:r>
        <w:rPr>
          <w:spacing w:val="-5"/>
        </w:rPr>
        <w:t xml:space="preserve"> </w:t>
      </w:r>
      <w:r>
        <w:t>del</w:t>
      </w:r>
      <w:r>
        <w:rPr>
          <w:spacing w:val="-5"/>
        </w:rPr>
        <w:t xml:space="preserve"> </w:t>
      </w:r>
      <w:r>
        <w:t>personale</w:t>
      </w:r>
      <w:r>
        <w:rPr>
          <w:spacing w:val="-5"/>
        </w:rPr>
        <w:t xml:space="preserve"> </w:t>
      </w:r>
      <w:r>
        <w:rPr>
          <w:spacing w:val="-2"/>
        </w:rPr>
        <w:t>impiegato;</w:t>
      </w:r>
    </w:p>
    <w:p w14:paraId="51441193" w14:textId="77777777" w:rsidR="007C0573" w:rsidRDefault="007C0573" w:rsidP="007C0573">
      <w:pPr>
        <w:pStyle w:val="Paragrafoelenco"/>
        <w:widowControl w:val="0"/>
        <w:numPr>
          <w:ilvl w:val="0"/>
          <w:numId w:val="21"/>
        </w:numPr>
        <w:tabs>
          <w:tab w:val="left" w:pos="1558"/>
        </w:tabs>
        <w:suppressAutoHyphens w:val="0"/>
        <w:autoSpaceDE w:val="0"/>
        <w:autoSpaceDN w:val="0"/>
        <w:spacing w:before="21" w:after="0"/>
        <w:ind w:left="709" w:right="-1"/>
        <w:contextualSpacing w:val="0"/>
        <w:jc w:val="both"/>
      </w:pPr>
      <w:r>
        <w:t>garantire</w:t>
      </w:r>
      <w:r>
        <w:rPr>
          <w:spacing w:val="-7"/>
        </w:rPr>
        <w:t xml:space="preserve"> </w:t>
      </w:r>
      <w:r>
        <w:t>l’applicazione</w:t>
      </w:r>
      <w:r>
        <w:rPr>
          <w:spacing w:val="-7"/>
        </w:rPr>
        <w:t xml:space="preserve"> </w:t>
      </w:r>
      <w:r>
        <w:t>dei</w:t>
      </w:r>
      <w:r>
        <w:rPr>
          <w:spacing w:val="-6"/>
        </w:rPr>
        <w:t xml:space="preserve"> </w:t>
      </w:r>
      <w:r>
        <w:t>contratti</w:t>
      </w:r>
      <w:r>
        <w:rPr>
          <w:spacing w:val="-4"/>
        </w:rPr>
        <w:t xml:space="preserve"> </w:t>
      </w:r>
      <w:r>
        <w:t>collettivi</w:t>
      </w:r>
      <w:r>
        <w:rPr>
          <w:spacing w:val="-6"/>
        </w:rPr>
        <w:t xml:space="preserve"> </w:t>
      </w:r>
      <w:r>
        <w:t>nazionali</w:t>
      </w:r>
      <w:r>
        <w:rPr>
          <w:spacing w:val="-6"/>
        </w:rPr>
        <w:t xml:space="preserve"> </w:t>
      </w:r>
      <w:r>
        <w:t>e</w:t>
      </w:r>
      <w:r>
        <w:rPr>
          <w:spacing w:val="-7"/>
        </w:rPr>
        <w:t xml:space="preserve"> </w:t>
      </w:r>
      <w:r>
        <w:t>territoriali</w:t>
      </w:r>
      <w:r>
        <w:rPr>
          <w:spacing w:val="-6"/>
        </w:rPr>
        <w:t xml:space="preserve"> </w:t>
      </w:r>
      <w:r>
        <w:t>di</w:t>
      </w:r>
      <w:r>
        <w:rPr>
          <w:spacing w:val="-6"/>
        </w:rPr>
        <w:t xml:space="preserve"> </w:t>
      </w:r>
      <w:r>
        <w:t>settore,</w:t>
      </w:r>
      <w:r>
        <w:rPr>
          <w:spacing w:val="-7"/>
        </w:rPr>
        <w:t xml:space="preserve"> </w:t>
      </w:r>
      <w:r>
        <w:t>tenendo</w:t>
      </w:r>
      <w:r>
        <w:rPr>
          <w:spacing w:val="-5"/>
        </w:rPr>
        <w:t xml:space="preserve"> </w:t>
      </w:r>
      <w:r>
        <w:t>conto,</w:t>
      </w:r>
      <w:r>
        <w:rPr>
          <w:spacing w:val="-7"/>
        </w:rPr>
        <w:t xml:space="preserve"> </w:t>
      </w:r>
      <w:r>
        <w:t>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3B6307A6" w14:textId="77777777" w:rsidR="007C0573" w:rsidRDefault="007C0573" w:rsidP="007C0573">
      <w:pPr>
        <w:pStyle w:val="Paragrafoelenco"/>
        <w:widowControl w:val="0"/>
        <w:numPr>
          <w:ilvl w:val="0"/>
          <w:numId w:val="21"/>
        </w:numPr>
        <w:tabs>
          <w:tab w:val="left" w:pos="1558"/>
        </w:tabs>
        <w:suppressAutoHyphens w:val="0"/>
        <w:autoSpaceDE w:val="0"/>
        <w:autoSpaceDN w:val="0"/>
        <w:spacing w:after="0"/>
        <w:ind w:left="709" w:right="-1"/>
        <w:contextualSpacing w:val="0"/>
        <w:jc w:val="both"/>
      </w:pPr>
      <w:r>
        <w:t>garantire</w:t>
      </w:r>
      <w:r>
        <w:rPr>
          <w:spacing w:val="-12"/>
        </w:rPr>
        <w:t xml:space="preserve"> </w:t>
      </w:r>
      <w:r>
        <w:t>le</w:t>
      </w:r>
      <w:r>
        <w:rPr>
          <w:spacing w:val="-12"/>
        </w:rPr>
        <w:t xml:space="preserve"> </w:t>
      </w:r>
      <w:r>
        <w:t>pari</w:t>
      </w:r>
      <w:r>
        <w:rPr>
          <w:spacing w:val="-9"/>
        </w:rPr>
        <w:t xml:space="preserve"> </w:t>
      </w:r>
      <w:r>
        <w:t>opportunità</w:t>
      </w:r>
      <w:r>
        <w:rPr>
          <w:spacing w:val="-12"/>
        </w:rPr>
        <w:t xml:space="preserve"> </w:t>
      </w:r>
      <w:r>
        <w:t>generazionali,</w:t>
      </w:r>
      <w:r>
        <w:rPr>
          <w:spacing w:val="-12"/>
        </w:rPr>
        <w:t xml:space="preserve"> </w:t>
      </w:r>
      <w:r>
        <w:t>di</w:t>
      </w:r>
      <w:r>
        <w:rPr>
          <w:spacing w:val="-11"/>
        </w:rPr>
        <w:t xml:space="preserve"> </w:t>
      </w:r>
      <w:r>
        <w:t>genere</w:t>
      </w:r>
      <w:r>
        <w:rPr>
          <w:spacing w:val="-12"/>
        </w:rPr>
        <w:t xml:space="preserve"> </w:t>
      </w:r>
      <w:r>
        <w:t>e</w:t>
      </w:r>
      <w:r>
        <w:rPr>
          <w:spacing w:val="-9"/>
        </w:rPr>
        <w:t xml:space="preserve"> </w:t>
      </w:r>
      <w:r>
        <w:t>di</w:t>
      </w:r>
      <w:r>
        <w:rPr>
          <w:spacing w:val="-9"/>
        </w:rPr>
        <w:t xml:space="preserve"> </w:t>
      </w:r>
      <w:r>
        <w:t>inclusione</w:t>
      </w:r>
      <w:r>
        <w:rPr>
          <w:spacing w:val="-12"/>
        </w:rPr>
        <w:t xml:space="preserve"> </w:t>
      </w:r>
      <w:r>
        <w:t>lavorativa</w:t>
      </w:r>
      <w:r>
        <w:rPr>
          <w:spacing w:val="-9"/>
        </w:rPr>
        <w:t xml:space="preserve"> </w:t>
      </w:r>
      <w:r>
        <w:t>per</w:t>
      </w:r>
      <w:r>
        <w:rPr>
          <w:spacing w:val="-9"/>
        </w:rPr>
        <w:t xml:space="preserve"> </w:t>
      </w:r>
      <w:r>
        <w:t>le</w:t>
      </w:r>
      <w:r>
        <w:rPr>
          <w:spacing w:val="-9"/>
        </w:rPr>
        <w:t xml:space="preserve"> </w:t>
      </w:r>
      <w:r>
        <w:t>persone</w:t>
      </w:r>
      <w:r>
        <w:rPr>
          <w:spacing w:val="-11"/>
        </w:rPr>
        <w:t xml:space="preserve"> </w:t>
      </w:r>
      <w:r>
        <w:t>con disabilità o svantaggiate.</w:t>
      </w:r>
    </w:p>
    <w:p w14:paraId="61293D93" w14:textId="77777777" w:rsidR="007C0573" w:rsidRDefault="007C0573" w:rsidP="007C0573">
      <w:pPr>
        <w:pStyle w:val="Paragrafoelenco"/>
        <w:widowControl w:val="0"/>
        <w:numPr>
          <w:ilvl w:val="0"/>
          <w:numId w:val="22"/>
        </w:numPr>
        <w:suppressAutoHyphens w:val="0"/>
        <w:autoSpaceDE w:val="0"/>
        <w:autoSpaceDN w:val="0"/>
        <w:spacing w:after="0" w:line="302" w:lineRule="auto"/>
        <w:ind w:left="709" w:right="-1"/>
        <w:contextualSpacing w:val="0"/>
        <w:jc w:val="both"/>
      </w:pPr>
      <w:r>
        <w:t>di</w:t>
      </w:r>
      <w:r>
        <w:rPr>
          <w:spacing w:val="-9"/>
        </w:rPr>
        <w:t xml:space="preserve"> </w:t>
      </w:r>
      <w:r>
        <w:t>non</w:t>
      </w:r>
      <w:r>
        <w:rPr>
          <w:spacing w:val="-12"/>
        </w:rPr>
        <w:t xml:space="preserve"> </w:t>
      </w:r>
      <w:r>
        <w:t>avere</w:t>
      </w:r>
      <w:r>
        <w:rPr>
          <w:spacing w:val="-12"/>
        </w:rPr>
        <w:t xml:space="preserve"> </w:t>
      </w:r>
      <w:r>
        <w:t>nulla</w:t>
      </w:r>
      <w:r>
        <w:rPr>
          <w:spacing w:val="-12"/>
        </w:rPr>
        <w:t xml:space="preserve"> </w:t>
      </w:r>
      <w:r>
        <w:t>a</w:t>
      </w:r>
      <w:r>
        <w:rPr>
          <w:spacing w:val="-9"/>
        </w:rPr>
        <w:t xml:space="preserve"> </w:t>
      </w:r>
      <w:r>
        <w:t>pretendere</w:t>
      </w:r>
      <w:r>
        <w:rPr>
          <w:spacing w:val="-9"/>
        </w:rPr>
        <w:t xml:space="preserve"> </w:t>
      </w:r>
      <w:r>
        <w:t>nei</w:t>
      </w:r>
      <w:r>
        <w:rPr>
          <w:spacing w:val="-11"/>
        </w:rPr>
        <w:t xml:space="preserve"> </w:t>
      </w:r>
      <w:r>
        <w:t>confronti</w:t>
      </w:r>
      <w:r>
        <w:rPr>
          <w:spacing w:val="-9"/>
        </w:rPr>
        <w:t xml:space="preserve"> </w:t>
      </w:r>
      <w:r>
        <w:t>dell’amministrazione</w:t>
      </w:r>
      <w:r>
        <w:rPr>
          <w:spacing w:val="-9"/>
        </w:rPr>
        <w:t xml:space="preserve"> </w:t>
      </w:r>
      <w:r>
        <w:t>nell’eventualità</w:t>
      </w:r>
      <w:r>
        <w:rPr>
          <w:spacing w:val="-12"/>
        </w:rPr>
        <w:t xml:space="preserve"> </w:t>
      </w:r>
      <w:r>
        <w:t>in</w:t>
      </w:r>
      <w:r>
        <w:rPr>
          <w:spacing w:val="-10"/>
        </w:rPr>
        <w:t xml:space="preserve"> </w:t>
      </w:r>
      <w:r>
        <w:t>cui,</w:t>
      </w:r>
      <w:r>
        <w:rPr>
          <w:spacing w:val="-10"/>
        </w:rPr>
        <w:t xml:space="preserve"> </w:t>
      </w:r>
      <w:r>
        <w:t>per</w:t>
      </w:r>
      <w:r>
        <w:rPr>
          <w:spacing w:val="-11"/>
        </w:rPr>
        <w:t xml:space="preserve"> </w:t>
      </w:r>
      <w:r>
        <w:t>qualsiasi motivo, a suo insindacabile</w:t>
      </w:r>
      <w:r>
        <w:rPr>
          <w:spacing w:val="-1"/>
        </w:rPr>
        <w:t xml:space="preserve"> </w:t>
      </w:r>
      <w:r>
        <w:t>giudizio l’amministrazione</w:t>
      </w:r>
      <w:r>
        <w:rPr>
          <w:spacing w:val="-1"/>
        </w:rPr>
        <w:t xml:space="preserve"> </w:t>
      </w:r>
      <w:r>
        <w:t>stessa proceda ad</w:t>
      </w:r>
      <w:r>
        <w:rPr>
          <w:spacing w:val="-1"/>
        </w:rPr>
        <w:t xml:space="preserve"> </w:t>
      </w:r>
      <w:r>
        <w:t>interrompere o annullare in qualsiasi</w:t>
      </w:r>
      <w:r>
        <w:rPr>
          <w:spacing w:val="-1"/>
        </w:rPr>
        <w:t xml:space="preserve"> </w:t>
      </w:r>
      <w:r>
        <w:t>momento</w:t>
      </w:r>
      <w:r>
        <w:rPr>
          <w:spacing w:val="-2"/>
        </w:rPr>
        <w:t xml:space="preserve"> </w:t>
      </w:r>
      <w:r>
        <w:t>la procedura di gara, ovvero</w:t>
      </w:r>
      <w:r>
        <w:rPr>
          <w:spacing w:val="-2"/>
        </w:rPr>
        <w:t xml:space="preserve"> </w:t>
      </w:r>
      <w:r>
        <w:t>decida</w:t>
      </w:r>
      <w:r>
        <w:rPr>
          <w:spacing w:val="-2"/>
        </w:rPr>
        <w:t xml:space="preserve"> </w:t>
      </w:r>
      <w:r>
        <w:t>di non procedere</w:t>
      </w:r>
      <w:r>
        <w:rPr>
          <w:spacing w:val="-2"/>
        </w:rPr>
        <w:t xml:space="preserve"> </w:t>
      </w:r>
      <w:r>
        <w:t>all’affidamento dei</w:t>
      </w:r>
      <w:r>
        <w:rPr>
          <w:spacing w:val="-1"/>
        </w:rPr>
        <w:t xml:space="preserve"> </w:t>
      </w:r>
      <w:r>
        <w:t>servizi o alla stipulazione del contratto, anche dopo l’aggiudicazione.</w:t>
      </w:r>
    </w:p>
    <w:p w14:paraId="062C1B2E" w14:textId="77777777" w:rsidR="007C0573" w:rsidRDefault="007C0573" w:rsidP="007C0573">
      <w:pPr>
        <w:pStyle w:val="Paragrafoelenco"/>
        <w:widowControl w:val="0"/>
        <w:numPr>
          <w:ilvl w:val="0"/>
          <w:numId w:val="22"/>
        </w:numPr>
        <w:suppressAutoHyphens w:val="0"/>
        <w:autoSpaceDE w:val="0"/>
        <w:autoSpaceDN w:val="0"/>
        <w:spacing w:after="0" w:line="302" w:lineRule="auto"/>
        <w:ind w:left="709" w:right="-1"/>
        <w:contextualSpacing w:val="0"/>
        <w:jc w:val="both"/>
      </w:pPr>
      <w:r>
        <w:t>di essere</w:t>
      </w:r>
      <w:r>
        <w:rPr>
          <w:spacing w:val="-1"/>
        </w:rPr>
        <w:t xml:space="preserve"> </w:t>
      </w:r>
      <w:r>
        <w:t>in</w:t>
      </w:r>
      <w:r>
        <w:rPr>
          <w:spacing w:val="-2"/>
        </w:rPr>
        <w:t xml:space="preserve"> </w:t>
      </w:r>
      <w:r>
        <w:t>regola con</w:t>
      </w:r>
      <w:r>
        <w:rPr>
          <w:spacing w:val="-1"/>
        </w:rPr>
        <w:t xml:space="preserve"> </w:t>
      </w:r>
      <w:r>
        <w:t>la</w:t>
      </w:r>
      <w:r>
        <w:rPr>
          <w:spacing w:val="-1"/>
        </w:rPr>
        <w:t xml:space="preserve"> </w:t>
      </w:r>
      <w:r>
        <w:t>normativa</w:t>
      </w:r>
      <w:r>
        <w:rPr>
          <w:spacing w:val="-1"/>
        </w:rPr>
        <w:t xml:space="preserve"> </w:t>
      </w:r>
      <w:r>
        <w:t>vigente</w:t>
      </w:r>
      <w:r>
        <w:rPr>
          <w:spacing w:val="-1"/>
        </w:rPr>
        <w:t xml:space="preserve"> </w:t>
      </w:r>
      <w:r>
        <w:t>in</w:t>
      </w:r>
      <w:r>
        <w:rPr>
          <w:spacing w:val="-1"/>
        </w:rPr>
        <w:t xml:space="preserve"> </w:t>
      </w:r>
      <w:r>
        <w:t>materia</w:t>
      </w:r>
      <w:r>
        <w:rPr>
          <w:spacing w:val="-1"/>
        </w:rPr>
        <w:t xml:space="preserve"> </w:t>
      </w:r>
      <w:r>
        <w:t>di sicurezza e</w:t>
      </w:r>
      <w:r>
        <w:rPr>
          <w:spacing w:val="-1"/>
        </w:rPr>
        <w:t xml:space="preserve"> </w:t>
      </w:r>
      <w:r>
        <w:t>salute</w:t>
      </w:r>
      <w:r>
        <w:rPr>
          <w:spacing w:val="-1"/>
        </w:rPr>
        <w:t xml:space="preserve"> </w:t>
      </w:r>
      <w:r>
        <w:t>sui luoghi di lavoro</w:t>
      </w:r>
      <w:r>
        <w:rPr>
          <w:spacing w:val="-2"/>
        </w:rPr>
        <w:t xml:space="preserve"> </w:t>
      </w:r>
      <w:r>
        <w:t>e</w:t>
      </w:r>
      <w:r>
        <w:rPr>
          <w:spacing w:val="-1"/>
        </w:rPr>
        <w:t xml:space="preserve"> </w:t>
      </w:r>
      <w:r>
        <w:t>con le</w:t>
      </w:r>
      <w:r>
        <w:rPr>
          <w:spacing w:val="-2"/>
        </w:rPr>
        <w:t xml:space="preserve"> </w:t>
      </w:r>
      <w:r>
        <w:t>norme</w:t>
      </w:r>
      <w:r>
        <w:rPr>
          <w:spacing w:val="-4"/>
        </w:rPr>
        <w:t xml:space="preserve"> </w:t>
      </w:r>
      <w:r>
        <w:t>generali</w:t>
      </w:r>
      <w:r>
        <w:rPr>
          <w:spacing w:val="-4"/>
        </w:rPr>
        <w:t xml:space="preserve"> </w:t>
      </w:r>
      <w:r>
        <w:t>sull'igiene</w:t>
      </w:r>
      <w:r>
        <w:rPr>
          <w:spacing w:val="-2"/>
        </w:rPr>
        <w:t xml:space="preserve"> </w:t>
      </w:r>
      <w:r>
        <w:t>del</w:t>
      </w:r>
      <w:r>
        <w:rPr>
          <w:spacing w:val="-4"/>
        </w:rPr>
        <w:t xml:space="preserve"> </w:t>
      </w:r>
      <w:r>
        <w:t>lavoro;</w:t>
      </w:r>
      <w:r>
        <w:rPr>
          <w:spacing w:val="-4"/>
        </w:rPr>
        <w:t xml:space="preserve"> </w:t>
      </w:r>
      <w:r>
        <w:t>di</w:t>
      </w:r>
      <w:r>
        <w:rPr>
          <w:spacing w:val="-1"/>
        </w:rPr>
        <w:t xml:space="preserve"> </w:t>
      </w:r>
      <w:r>
        <w:t>aver</w:t>
      </w:r>
      <w:r>
        <w:rPr>
          <w:spacing w:val="-3"/>
        </w:rPr>
        <w:t xml:space="preserve"> </w:t>
      </w:r>
      <w:r>
        <w:t>adempiuto</w:t>
      </w:r>
      <w:r>
        <w:rPr>
          <w:spacing w:val="-5"/>
        </w:rPr>
        <w:t xml:space="preserve"> </w:t>
      </w:r>
      <w:r>
        <w:t>al</w:t>
      </w:r>
      <w:r>
        <w:rPr>
          <w:spacing w:val="-1"/>
        </w:rPr>
        <w:t xml:space="preserve"> </w:t>
      </w:r>
      <w:r>
        <w:t>proprio</w:t>
      </w:r>
      <w:r>
        <w:rPr>
          <w:spacing w:val="-5"/>
        </w:rPr>
        <w:t xml:space="preserve"> </w:t>
      </w:r>
      <w:r>
        <w:t>interno</w:t>
      </w:r>
      <w:r>
        <w:rPr>
          <w:spacing w:val="-5"/>
        </w:rPr>
        <w:t xml:space="preserve"> </w:t>
      </w:r>
      <w:r>
        <w:t>tutti</w:t>
      </w:r>
      <w:r>
        <w:rPr>
          <w:spacing w:val="-4"/>
        </w:rPr>
        <w:t xml:space="preserve"> </w:t>
      </w:r>
      <w:r>
        <w:t>gli</w:t>
      </w:r>
      <w:r>
        <w:rPr>
          <w:spacing w:val="-4"/>
        </w:rPr>
        <w:t xml:space="preserve"> </w:t>
      </w:r>
      <w:r>
        <w:t>obblighi</w:t>
      </w:r>
      <w:r>
        <w:rPr>
          <w:spacing w:val="-4"/>
        </w:rPr>
        <w:t xml:space="preserve"> </w:t>
      </w:r>
      <w:r>
        <w:t>previsti dal D. Lgs. 81/2008 in materia di sicurezza;</w:t>
      </w:r>
    </w:p>
    <w:p w14:paraId="651B60F7" w14:textId="77777777" w:rsidR="007C0573" w:rsidRDefault="007C0573" w:rsidP="007C0573">
      <w:pPr>
        <w:pStyle w:val="Paragrafoelenco"/>
        <w:widowControl w:val="0"/>
        <w:numPr>
          <w:ilvl w:val="0"/>
          <w:numId w:val="22"/>
        </w:numPr>
        <w:suppressAutoHyphens w:val="0"/>
        <w:autoSpaceDE w:val="0"/>
        <w:autoSpaceDN w:val="0"/>
        <w:spacing w:after="0" w:line="300" w:lineRule="auto"/>
        <w:ind w:left="709" w:right="-1"/>
        <w:contextualSpacing w:val="0"/>
        <w:jc w:val="both"/>
      </w:pPr>
      <w:r>
        <w:t>di essere consapevole che in caso di presentazione di falsa dichiarazione o documentazione, la S. A. ne dà segnalazione all’Autorità che, se ritiene che siano state rese con dolo o colpa grave, dispone l’iscrizione al casellario informatico ai fini dell’esclusione dalle procedure di gara fino a due anni.</w:t>
      </w:r>
    </w:p>
    <w:p w14:paraId="6663D8D7" w14:textId="77777777" w:rsidR="007C0573" w:rsidRDefault="007C0573" w:rsidP="007C0573">
      <w:pPr>
        <w:pStyle w:val="Paragrafoelenco"/>
        <w:widowControl w:val="0"/>
        <w:numPr>
          <w:ilvl w:val="0"/>
          <w:numId w:val="22"/>
        </w:numPr>
        <w:suppressAutoHyphens w:val="0"/>
        <w:autoSpaceDE w:val="0"/>
        <w:autoSpaceDN w:val="0"/>
        <w:spacing w:after="0" w:line="276" w:lineRule="auto"/>
        <w:ind w:left="709" w:right="-1"/>
        <w:contextualSpacing w:val="0"/>
        <w:jc w:val="both"/>
      </w:pPr>
      <w:r>
        <w:t xml:space="preserve">di impegnarsi ai sensi dell’art. 57 del codice al rispetto della </w:t>
      </w:r>
      <w:r>
        <w:rPr>
          <w:b/>
        </w:rPr>
        <w:t xml:space="preserve">clausola sociale </w:t>
      </w:r>
      <w:r>
        <w:t>ovvero di garantire la stabilità occupazionale del personale impiegato, l’applicazione dei contratti collettivi nazionali e territoriali</w:t>
      </w:r>
      <w:r>
        <w:rPr>
          <w:spacing w:val="-9"/>
        </w:rPr>
        <w:t xml:space="preserve"> </w:t>
      </w:r>
      <w:r>
        <w:t>di</w:t>
      </w:r>
      <w:r>
        <w:rPr>
          <w:spacing w:val="-9"/>
        </w:rPr>
        <w:t xml:space="preserve"> </w:t>
      </w:r>
      <w:r>
        <w:t>settore,</w:t>
      </w:r>
      <w:r>
        <w:rPr>
          <w:spacing w:val="-9"/>
        </w:rPr>
        <w:t xml:space="preserve"> </w:t>
      </w:r>
      <w:r>
        <w:t>tenendo</w:t>
      </w:r>
      <w:r>
        <w:rPr>
          <w:spacing w:val="-7"/>
        </w:rPr>
        <w:t xml:space="preserve"> </w:t>
      </w:r>
      <w:r>
        <w:t>conto,</w:t>
      </w:r>
      <w:r>
        <w:rPr>
          <w:spacing w:val="-7"/>
        </w:rPr>
        <w:t xml:space="preserve"> </w:t>
      </w:r>
      <w:r>
        <w:t>in</w:t>
      </w:r>
      <w:r>
        <w:rPr>
          <w:spacing w:val="-10"/>
        </w:rPr>
        <w:t xml:space="preserve"> </w:t>
      </w:r>
      <w:r>
        <w:t>relazione</w:t>
      </w:r>
      <w:r>
        <w:rPr>
          <w:spacing w:val="-7"/>
        </w:rPr>
        <w:t xml:space="preserve"> </w:t>
      </w:r>
      <w:r>
        <w:t>all’oggetto</w:t>
      </w:r>
      <w:r>
        <w:rPr>
          <w:spacing w:val="-7"/>
        </w:rPr>
        <w:t xml:space="preserve"> </w:t>
      </w:r>
      <w:r>
        <w:t>dell’appalto</w:t>
      </w:r>
      <w:r>
        <w:rPr>
          <w:spacing w:val="-7"/>
        </w:rPr>
        <w:t xml:space="preserve"> </w:t>
      </w:r>
      <w:r>
        <w:t>e</w:t>
      </w:r>
      <w:r>
        <w:rPr>
          <w:spacing w:val="-9"/>
        </w:rPr>
        <w:t xml:space="preserve"> </w:t>
      </w:r>
      <w:r>
        <w:t>alle</w:t>
      </w:r>
      <w:r>
        <w:rPr>
          <w:spacing w:val="-7"/>
        </w:rPr>
        <w:t xml:space="preserve"> </w:t>
      </w:r>
      <w:r>
        <w:t>prestazioni</w:t>
      </w:r>
      <w:r>
        <w:rPr>
          <w:spacing w:val="-6"/>
        </w:rPr>
        <w:t xml:space="preserve"> </w:t>
      </w:r>
      <w:r>
        <w:t>da</w:t>
      </w:r>
      <w:r>
        <w:rPr>
          <w:spacing w:val="-7"/>
        </w:rPr>
        <w:t xml:space="preserve"> </w:t>
      </w:r>
      <w:r>
        <w:t>eseguire,</w:t>
      </w:r>
    </w:p>
    <w:p w14:paraId="1F82ACA3" w14:textId="77777777" w:rsidR="007C0573" w:rsidRDefault="007C0573" w:rsidP="007C0573">
      <w:pPr>
        <w:pStyle w:val="Corpotesto"/>
        <w:spacing w:before="75"/>
        <w:ind w:left="709" w:right="-1"/>
      </w:pPr>
      <w:r>
        <w:t>anche</w:t>
      </w:r>
      <w:r>
        <w:rPr>
          <w:spacing w:val="-4"/>
        </w:rPr>
        <w:t xml:space="preserve"> </w:t>
      </w:r>
      <w:r>
        <w:t>in</w:t>
      </w:r>
      <w:r>
        <w:rPr>
          <w:spacing w:val="-5"/>
        </w:rPr>
        <w:t xml:space="preserve"> </w:t>
      </w:r>
      <w:r>
        <w:t>maniera</w:t>
      </w:r>
      <w:r>
        <w:rPr>
          <w:spacing w:val="-4"/>
        </w:rPr>
        <w:t xml:space="preserve"> </w:t>
      </w:r>
      <w:r>
        <w:t>prevalente,</w:t>
      </w:r>
      <w:r>
        <w:rPr>
          <w:spacing w:val="-2"/>
        </w:rPr>
        <w:t xml:space="preserve"> </w:t>
      </w:r>
      <w:r>
        <w:t>nonché</w:t>
      </w:r>
      <w:r>
        <w:rPr>
          <w:spacing w:val="-2"/>
        </w:rPr>
        <w:t xml:space="preserve"> </w:t>
      </w:r>
      <w:r>
        <w:t>garantire</w:t>
      </w:r>
      <w:r>
        <w:rPr>
          <w:spacing w:val="-2"/>
        </w:rPr>
        <w:t xml:space="preserve"> </w:t>
      </w:r>
      <w:r>
        <w:t>le</w:t>
      </w:r>
      <w:r>
        <w:rPr>
          <w:spacing w:val="-2"/>
        </w:rPr>
        <w:t xml:space="preserve"> </w:t>
      </w:r>
      <w:r>
        <w:t>stesse</w:t>
      </w:r>
      <w:r>
        <w:rPr>
          <w:spacing w:val="-2"/>
        </w:rPr>
        <w:t xml:space="preserve"> </w:t>
      </w:r>
      <w:r>
        <w:t>tutele</w:t>
      </w:r>
      <w:r>
        <w:rPr>
          <w:spacing w:val="-4"/>
        </w:rPr>
        <w:t xml:space="preserve"> </w:t>
      </w:r>
      <w:r>
        <w:t>economiche</w:t>
      </w:r>
      <w:r>
        <w:rPr>
          <w:spacing w:val="-4"/>
        </w:rPr>
        <w:t xml:space="preserve"> </w:t>
      </w:r>
      <w:r>
        <w:t>e</w:t>
      </w:r>
      <w:r>
        <w:rPr>
          <w:spacing w:val="-2"/>
        </w:rPr>
        <w:t xml:space="preserve"> </w:t>
      </w:r>
      <w:r>
        <w:t>normative</w:t>
      </w:r>
      <w:r>
        <w:rPr>
          <w:spacing w:val="-2"/>
        </w:rPr>
        <w:t xml:space="preserve"> </w:t>
      </w:r>
      <w:r>
        <w:t>per</w:t>
      </w:r>
      <w:r>
        <w:rPr>
          <w:spacing w:val="-4"/>
        </w:rPr>
        <w:t xml:space="preserve"> </w:t>
      </w:r>
      <w:r>
        <w:t>i</w:t>
      </w:r>
      <w:r>
        <w:rPr>
          <w:spacing w:val="-4"/>
        </w:rPr>
        <w:t xml:space="preserve"> </w:t>
      </w:r>
      <w:r>
        <w:t xml:space="preserve">lavoratori in subappalto rispetto ai dipendenti dell’appaltatore e contro il lavoro irregolare; di garantire, altresì, le pari opportunità generazionali, di genere e di inclusione lavorativa per le persone con disabilità o </w:t>
      </w:r>
      <w:r>
        <w:rPr>
          <w:spacing w:val="-2"/>
        </w:rPr>
        <w:t>svantaggiate.</w:t>
      </w:r>
    </w:p>
    <w:p w14:paraId="7325BEB5" w14:textId="77777777" w:rsidR="007C0573" w:rsidRDefault="007C0573" w:rsidP="007C0573">
      <w:pPr>
        <w:pStyle w:val="Paragrafoelenco"/>
        <w:widowControl w:val="0"/>
        <w:numPr>
          <w:ilvl w:val="0"/>
          <w:numId w:val="22"/>
        </w:numPr>
        <w:suppressAutoHyphens w:val="0"/>
        <w:autoSpaceDE w:val="0"/>
        <w:autoSpaceDN w:val="0"/>
        <w:spacing w:before="1" w:after="0" w:line="302" w:lineRule="auto"/>
        <w:ind w:left="709" w:right="-1"/>
        <w:contextualSpacing w:val="0"/>
        <w:jc w:val="both"/>
      </w:pPr>
      <w:r>
        <w:t>di</w:t>
      </w:r>
      <w:r>
        <w:rPr>
          <w:spacing w:val="-9"/>
        </w:rPr>
        <w:t xml:space="preserve"> </w:t>
      </w:r>
      <w:r>
        <w:t>assumersi</w:t>
      </w:r>
      <w:r>
        <w:rPr>
          <w:spacing w:val="-9"/>
        </w:rPr>
        <w:t xml:space="preserve"> </w:t>
      </w:r>
      <w:r>
        <w:t>l’obbligo,</w:t>
      </w:r>
      <w:r>
        <w:rPr>
          <w:spacing w:val="-12"/>
        </w:rPr>
        <w:t xml:space="preserve"> </w:t>
      </w:r>
      <w:r>
        <w:t>in</w:t>
      </w:r>
      <w:r>
        <w:rPr>
          <w:spacing w:val="-10"/>
        </w:rPr>
        <w:t xml:space="preserve"> </w:t>
      </w:r>
      <w:r>
        <w:t>caso</w:t>
      </w:r>
      <w:r>
        <w:rPr>
          <w:spacing w:val="-10"/>
        </w:rPr>
        <w:t xml:space="preserve"> </w:t>
      </w:r>
      <w:r>
        <w:t>di</w:t>
      </w:r>
      <w:r>
        <w:rPr>
          <w:spacing w:val="-9"/>
        </w:rPr>
        <w:t xml:space="preserve"> </w:t>
      </w:r>
      <w:r>
        <w:t>aggiudicazione</w:t>
      </w:r>
      <w:r>
        <w:rPr>
          <w:spacing w:val="-9"/>
        </w:rPr>
        <w:t xml:space="preserve"> </w:t>
      </w:r>
      <w:r>
        <w:t>del</w:t>
      </w:r>
      <w:r>
        <w:rPr>
          <w:spacing w:val="-9"/>
        </w:rPr>
        <w:t xml:space="preserve"> </w:t>
      </w:r>
      <w:r>
        <w:t>contratto,</w:t>
      </w:r>
      <w:r>
        <w:rPr>
          <w:spacing w:val="-10"/>
        </w:rPr>
        <w:t xml:space="preserve"> </w:t>
      </w:r>
      <w:r>
        <w:t>di</w:t>
      </w:r>
      <w:r>
        <w:rPr>
          <w:spacing w:val="-9"/>
        </w:rPr>
        <w:t xml:space="preserve"> </w:t>
      </w:r>
      <w:r>
        <w:t>assicurare</w:t>
      </w:r>
      <w:r>
        <w:rPr>
          <w:spacing w:val="-9"/>
        </w:rPr>
        <w:t xml:space="preserve"> </w:t>
      </w:r>
      <w:r>
        <w:t>all’occupazione</w:t>
      </w:r>
      <w:r>
        <w:rPr>
          <w:spacing w:val="-9"/>
        </w:rPr>
        <w:t xml:space="preserve"> </w:t>
      </w:r>
      <w:r>
        <w:t>giovanile una</w:t>
      </w:r>
      <w:r>
        <w:rPr>
          <w:spacing w:val="-7"/>
        </w:rPr>
        <w:t xml:space="preserve"> </w:t>
      </w:r>
      <w:r>
        <w:t>quota</w:t>
      </w:r>
      <w:r>
        <w:rPr>
          <w:spacing w:val="-7"/>
        </w:rPr>
        <w:t xml:space="preserve"> </w:t>
      </w:r>
      <w:r>
        <w:t>di</w:t>
      </w:r>
      <w:r>
        <w:rPr>
          <w:spacing w:val="-6"/>
        </w:rPr>
        <w:t xml:space="preserve"> </w:t>
      </w:r>
      <w:r>
        <w:t>30</w:t>
      </w:r>
      <w:r>
        <w:rPr>
          <w:spacing w:val="-7"/>
        </w:rPr>
        <w:t xml:space="preserve"> </w:t>
      </w:r>
      <w:r>
        <w:t>%</w:t>
      </w:r>
      <w:r>
        <w:rPr>
          <w:spacing w:val="-6"/>
        </w:rPr>
        <w:t xml:space="preserve"> </w:t>
      </w:r>
      <w:r>
        <w:t>e</w:t>
      </w:r>
      <w:r>
        <w:rPr>
          <w:spacing w:val="-7"/>
        </w:rPr>
        <w:t xml:space="preserve"> </w:t>
      </w:r>
      <w:r>
        <w:t>a</w:t>
      </w:r>
      <w:r>
        <w:rPr>
          <w:spacing w:val="-9"/>
        </w:rPr>
        <w:t xml:space="preserve"> </w:t>
      </w:r>
      <w:r>
        <w:t>quella</w:t>
      </w:r>
      <w:r>
        <w:rPr>
          <w:spacing w:val="-7"/>
        </w:rPr>
        <w:t xml:space="preserve"> </w:t>
      </w:r>
      <w:r>
        <w:t>femminile</w:t>
      </w:r>
      <w:r>
        <w:rPr>
          <w:spacing w:val="-7"/>
        </w:rPr>
        <w:t xml:space="preserve"> </w:t>
      </w:r>
      <w:r>
        <w:t>una</w:t>
      </w:r>
      <w:r>
        <w:rPr>
          <w:spacing w:val="-7"/>
        </w:rPr>
        <w:t xml:space="preserve"> </w:t>
      </w:r>
      <w:r>
        <w:t>quota</w:t>
      </w:r>
      <w:r>
        <w:rPr>
          <w:spacing w:val="-7"/>
        </w:rPr>
        <w:t xml:space="preserve"> </w:t>
      </w:r>
      <w:r>
        <w:t>di</w:t>
      </w:r>
      <w:r>
        <w:rPr>
          <w:spacing w:val="-6"/>
        </w:rPr>
        <w:t xml:space="preserve"> </w:t>
      </w:r>
      <w:r>
        <w:t>30</w:t>
      </w:r>
      <w:r>
        <w:rPr>
          <w:spacing w:val="-10"/>
        </w:rPr>
        <w:t xml:space="preserve"> </w:t>
      </w:r>
      <w:r>
        <w:t>%</w:t>
      </w:r>
      <w:r>
        <w:rPr>
          <w:spacing w:val="-6"/>
        </w:rPr>
        <w:t xml:space="preserve"> </w:t>
      </w:r>
      <w:r>
        <w:t>delle</w:t>
      </w:r>
      <w:r>
        <w:rPr>
          <w:spacing w:val="-7"/>
        </w:rPr>
        <w:t xml:space="preserve"> </w:t>
      </w:r>
      <w:r>
        <w:t>assunzioni</w:t>
      </w:r>
      <w:r>
        <w:rPr>
          <w:spacing w:val="-6"/>
        </w:rPr>
        <w:t xml:space="preserve"> </w:t>
      </w:r>
      <w:r>
        <w:t>necessarie</w:t>
      </w:r>
      <w:r>
        <w:rPr>
          <w:spacing w:val="-7"/>
        </w:rPr>
        <w:t xml:space="preserve"> </w:t>
      </w:r>
      <w:r>
        <w:t>per</w:t>
      </w:r>
      <w:r>
        <w:rPr>
          <w:spacing w:val="-8"/>
        </w:rPr>
        <w:t xml:space="preserve"> </w:t>
      </w:r>
      <w:r>
        <w:t>l'esecuzione del contratto o per la realizzazione di attività ad esso connesse o strumentali;</w:t>
      </w:r>
    </w:p>
    <w:p w14:paraId="0A120943" w14:textId="77777777" w:rsidR="007C0573" w:rsidRDefault="007C0573" w:rsidP="007C0573">
      <w:pPr>
        <w:pStyle w:val="Paragrafoelenco"/>
        <w:widowControl w:val="0"/>
        <w:numPr>
          <w:ilvl w:val="0"/>
          <w:numId w:val="22"/>
        </w:numPr>
        <w:tabs>
          <w:tab w:val="left" w:pos="1199"/>
        </w:tabs>
        <w:suppressAutoHyphens w:val="0"/>
        <w:autoSpaceDE w:val="0"/>
        <w:autoSpaceDN w:val="0"/>
        <w:spacing w:after="0" w:line="276" w:lineRule="auto"/>
        <w:ind w:left="709" w:right="-1"/>
        <w:contextualSpacing w:val="0"/>
        <w:jc w:val="both"/>
        <w:rPr>
          <w:i/>
        </w:rPr>
      </w:pPr>
      <w:r>
        <w:rPr>
          <w:i/>
        </w:rPr>
        <w:t>(Per</w:t>
      </w:r>
      <w:r>
        <w:rPr>
          <w:i/>
          <w:spacing w:val="40"/>
        </w:rPr>
        <w:t xml:space="preserve"> </w:t>
      </w:r>
      <w:r>
        <w:rPr>
          <w:i/>
        </w:rPr>
        <w:t xml:space="preserve">gli operatori economici aventi sede, residenza o domicilio nei paesi inseriti nelle c.d. “black list”) </w:t>
      </w:r>
      <w:r>
        <w:t xml:space="preserve">dichiara di essere in possesso dell’autorizzazione in corso di validità rilasciata ai sensi del </w:t>
      </w:r>
      <w:proofErr w:type="spellStart"/>
      <w:r>
        <w:t>d.m.</w:t>
      </w:r>
      <w:proofErr w:type="spellEnd"/>
      <w:r>
        <w:t xml:space="preserve"> 14</w:t>
      </w:r>
      <w:r>
        <w:rPr>
          <w:spacing w:val="-1"/>
        </w:rPr>
        <w:t xml:space="preserve"> </w:t>
      </w:r>
      <w:r>
        <w:t>dicembre</w:t>
      </w:r>
      <w:r>
        <w:rPr>
          <w:spacing w:val="-2"/>
        </w:rPr>
        <w:t xml:space="preserve"> </w:t>
      </w:r>
      <w:r>
        <w:t>2010</w:t>
      </w:r>
      <w:r>
        <w:rPr>
          <w:spacing w:val="-1"/>
        </w:rPr>
        <w:t xml:space="preserve"> </w:t>
      </w:r>
      <w:r>
        <w:t>del</w:t>
      </w:r>
      <w:r>
        <w:rPr>
          <w:spacing w:val="-3"/>
        </w:rPr>
        <w:t xml:space="preserve"> </w:t>
      </w:r>
      <w:r>
        <w:t>Ministero</w:t>
      </w:r>
      <w:r>
        <w:rPr>
          <w:spacing w:val="-1"/>
        </w:rPr>
        <w:t xml:space="preserve"> </w:t>
      </w:r>
      <w:r>
        <w:t>dell’economia</w:t>
      </w:r>
      <w:r>
        <w:rPr>
          <w:spacing w:val="-2"/>
        </w:rPr>
        <w:t xml:space="preserve"> </w:t>
      </w:r>
      <w:r>
        <w:t>e</w:t>
      </w:r>
      <w:r>
        <w:rPr>
          <w:spacing w:val="-3"/>
        </w:rPr>
        <w:t xml:space="preserve"> </w:t>
      </w:r>
      <w:r>
        <w:t>delle</w:t>
      </w:r>
      <w:r>
        <w:rPr>
          <w:spacing w:val="-6"/>
        </w:rPr>
        <w:t xml:space="preserve"> </w:t>
      </w:r>
      <w:r>
        <w:t>finanze</w:t>
      </w:r>
      <w:r>
        <w:rPr>
          <w:spacing w:val="-3"/>
        </w:rPr>
        <w:t xml:space="preserve"> </w:t>
      </w:r>
      <w:r>
        <w:t>ai</w:t>
      </w:r>
      <w:r>
        <w:rPr>
          <w:spacing w:val="-2"/>
        </w:rPr>
        <w:t xml:space="preserve"> </w:t>
      </w:r>
      <w:r>
        <w:t>sensi</w:t>
      </w:r>
      <w:r>
        <w:rPr>
          <w:spacing w:val="-2"/>
        </w:rPr>
        <w:t xml:space="preserve"> </w:t>
      </w:r>
      <w:r>
        <w:t>(art.</w:t>
      </w:r>
      <w:r>
        <w:rPr>
          <w:spacing w:val="-4"/>
        </w:rPr>
        <w:t xml:space="preserve"> </w:t>
      </w:r>
      <w:r>
        <w:t>37</w:t>
      </w:r>
      <w:r>
        <w:rPr>
          <w:spacing w:val="-4"/>
        </w:rPr>
        <w:t xml:space="preserve"> </w:t>
      </w:r>
      <w:r>
        <w:t>del</w:t>
      </w:r>
      <w:r>
        <w:rPr>
          <w:spacing w:val="-5"/>
        </w:rPr>
        <w:t xml:space="preserve"> </w:t>
      </w:r>
      <w:proofErr w:type="spellStart"/>
      <w:r>
        <w:t>d.l.</w:t>
      </w:r>
      <w:proofErr w:type="spellEnd"/>
      <w:r>
        <w:rPr>
          <w:spacing w:val="-1"/>
        </w:rPr>
        <w:t xml:space="preserve"> </w:t>
      </w:r>
      <w:r>
        <w:t>3</w:t>
      </w:r>
      <w:r>
        <w:rPr>
          <w:spacing w:val="-4"/>
        </w:rPr>
        <w:t xml:space="preserve"> </w:t>
      </w:r>
      <w:r>
        <w:t>maggio</w:t>
      </w:r>
      <w:r>
        <w:rPr>
          <w:spacing w:val="-1"/>
        </w:rPr>
        <w:t xml:space="preserve"> </w:t>
      </w:r>
      <w:r>
        <w:t xml:space="preserve">2010, n. 78, </w:t>
      </w:r>
      <w:proofErr w:type="spellStart"/>
      <w:r>
        <w:t>conv</w:t>
      </w:r>
      <w:proofErr w:type="spellEnd"/>
      <w:r>
        <w:t xml:space="preserve">. in l. 122/2010) </w:t>
      </w:r>
      <w:r>
        <w:rPr>
          <w:b/>
        </w:rPr>
        <w:t xml:space="preserve">Oppure </w:t>
      </w:r>
      <w:r>
        <w:t xml:space="preserve">dichiara di aver presentato domanda di autorizzazione ai sensi </w:t>
      </w:r>
      <w:r>
        <w:lastRenderedPageBreak/>
        <w:t xml:space="preserve">dell’art. 1 comma 3 del </w:t>
      </w:r>
      <w:proofErr w:type="spellStart"/>
      <w:r>
        <w:t>d.m.</w:t>
      </w:r>
      <w:proofErr w:type="spellEnd"/>
      <w:r>
        <w:t xml:space="preserve"> 14.12.2010 e </w:t>
      </w:r>
      <w:r>
        <w:rPr>
          <w:u w:val="single"/>
        </w:rPr>
        <w:t>allega copia dell’istanza di autorizzazione inviata al</w:t>
      </w:r>
      <w:r>
        <w:t xml:space="preserve"> </w:t>
      </w:r>
      <w:r>
        <w:rPr>
          <w:spacing w:val="-2"/>
          <w:u w:val="single"/>
        </w:rPr>
        <w:t>Ministero</w:t>
      </w:r>
    </w:p>
    <w:p w14:paraId="70FA0B34" w14:textId="77777777" w:rsidR="007C0573" w:rsidRDefault="007C0573" w:rsidP="007C0573">
      <w:pPr>
        <w:pStyle w:val="Paragrafoelenco"/>
        <w:widowControl w:val="0"/>
        <w:numPr>
          <w:ilvl w:val="0"/>
          <w:numId w:val="22"/>
        </w:numPr>
        <w:suppressAutoHyphens w:val="0"/>
        <w:autoSpaceDE w:val="0"/>
        <w:autoSpaceDN w:val="0"/>
        <w:spacing w:after="0" w:line="278" w:lineRule="auto"/>
        <w:ind w:left="709" w:right="-1"/>
        <w:contextualSpacing w:val="0"/>
        <w:jc w:val="both"/>
      </w:pPr>
      <w:r>
        <w:t>di accettare, senza condizione o riserva alcuna, tutte le norme e disposizioni contenute nella documentazione gara;</w:t>
      </w:r>
    </w:p>
    <w:p w14:paraId="438CCF1D" w14:textId="77777777" w:rsidR="007C0573" w:rsidRDefault="007C0573" w:rsidP="007C0573">
      <w:pPr>
        <w:pStyle w:val="Paragrafoelenco"/>
        <w:widowControl w:val="0"/>
        <w:numPr>
          <w:ilvl w:val="0"/>
          <w:numId w:val="22"/>
        </w:numPr>
        <w:suppressAutoHyphens w:val="0"/>
        <w:autoSpaceDE w:val="0"/>
        <w:autoSpaceDN w:val="0"/>
        <w:spacing w:after="0" w:line="276" w:lineRule="auto"/>
        <w:ind w:left="709" w:right="-1"/>
        <w:contextualSpacing w:val="0"/>
        <w:jc w:val="both"/>
      </w:pPr>
      <w:r>
        <w:t>il</w:t>
      </w:r>
      <w:r>
        <w:rPr>
          <w:spacing w:val="-11"/>
        </w:rPr>
        <w:t xml:space="preserve"> </w:t>
      </w:r>
      <w:r>
        <w:t>CCNL</w:t>
      </w:r>
      <w:r>
        <w:rPr>
          <w:spacing w:val="-10"/>
        </w:rPr>
        <w:t xml:space="preserve"> </w:t>
      </w:r>
      <w:r>
        <w:t>applicato</w:t>
      </w:r>
      <w:r>
        <w:rPr>
          <w:spacing w:val="-10"/>
        </w:rPr>
        <w:t xml:space="preserve"> </w:t>
      </w:r>
      <w:r>
        <w:t>al</w:t>
      </w:r>
      <w:r>
        <w:rPr>
          <w:spacing w:val="-11"/>
        </w:rPr>
        <w:t xml:space="preserve"> </w:t>
      </w:r>
      <w:r>
        <w:t>personale</w:t>
      </w:r>
      <w:r>
        <w:rPr>
          <w:spacing w:val="-12"/>
        </w:rPr>
        <w:t xml:space="preserve"> </w:t>
      </w:r>
      <w:r>
        <w:t>dipendente</w:t>
      </w:r>
      <w:r>
        <w:rPr>
          <w:spacing w:val="-14"/>
        </w:rPr>
        <w:t xml:space="preserve"> </w:t>
      </w:r>
      <w:r>
        <w:t>impiegato</w:t>
      </w:r>
      <w:r>
        <w:rPr>
          <w:spacing w:val="-12"/>
        </w:rPr>
        <w:t xml:space="preserve"> </w:t>
      </w:r>
      <w:r>
        <w:t>nell’appalto</w:t>
      </w:r>
      <w:r>
        <w:rPr>
          <w:spacing w:val="-12"/>
        </w:rPr>
        <w:t xml:space="preserve"> </w:t>
      </w:r>
      <w:r>
        <w:t>con</w:t>
      </w:r>
      <w:r>
        <w:rPr>
          <w:spacing w:val="-12"/>
        </w:rPr>
        <w:t xml:space="preserve"> </w:t>
      </w:r>
      <w:r>
        <w:t>l’indicazione</w:t>
      </w:r>
      <w:r>
        <w:rPr>
          <w:spacing w:val="-12"/>
        </w:rPr>
        <w:t xml:space="preserve"> </w:t>
      </w:r>
      <w:r>
        <w:t>del</w:t>
      </w:r>
      <w:r>
        <w:rPr>
          <w:spacing w:val="-11"/>
        </w:rPr>
        <w:t xml:space="preserve"> </w:t>
      </w:r>
      <w:r>
        <w:t>relativo</w:t>
      </w:r>
      <w:r>
        <w:rPr>
          <w:spacing w:val="-10"/>
        </w:rPr>
        <w:t xml:space="preserve"> </w:t>
      </w:r>
      <w:r>
        <w:t>codice alfanumerico unico di cui all’articolo 16 quater del decreto legge 76/20;</w:t>
      </w:r>
    </w:p>
    <w:p w14:paraId="0BF263E1" w14:textId="77777777" w:rsidR="007C0573" w:rsidRDefault="007C0573" w:rsidP="007C0573">
      <w:pPr>
        <w:pStyle w:val="Paragrafoelenco"/>
        <w:widowControl w:val="0"/>
        <w:numPr>
          <w:ilvl w:val="0"/>
          <w:numId w:val="22"/>
        </w:numPr>
        <w:suppressAutoHyphens w:val="0"/>
        <w:autoSpaceDE w:val="0"/>
        <w:autoSpaceDN w:val="0"/>
        <w:spacing w:after="0" w:line="276" w:lineRule="auto"/>
        <w:ind w:left="709" w:right="-1"/>
        <w:contextualSpacing w:val="0"/>
        <w:jc w:val="both"/>
      </w:pPr>
      <w:r>
        <w:t>di essere edotto degli obblighi derivanti dal Codice di comportamento adottato dalla stazione appaltante</w:t>
      </w:r>
      <w:r>
        <w:rPr>
          <w:spacing w:val="-14"/>
        </w:rPr>
        <w:t xml:space="preserve"> </w:t>
      </w:r>
      <w:r>
        <w:t>e</w:t>
      </w:r>
      <w:r>
        <w:rPr>
          <w:spacing w:val="-14"/>
        </w:rPr>
        <w:t xml:space="preserve"> </w:t>
      </w:r>
      <w:r>
        <w:t>di</w:t>
      </w:r>
      <w:r>
        <w:rPr>
          <w:spacing w:val="-14"/>
        </w:rPr>
        <w:t xml:space="preserve"> </w:t>
      </w:r>
      <w:r>
        <w:t>impegnarsi,</w:t>
      </w:r>
      <w:r>
        <w:rPr>
          <w:spacing w:val="-13"/>
        </w:rPr>
        <w:t xml:space="preserve"> </w:t>
      </w:r>
      <w:r>
        <w:t>in</w:t>
      </w:r>
      <w:r>
        <w:rPr>
          <w:spacing w:val="-14"/>
        </w:rPr>
        <w:t xml:space="preserve"> </w:t>
      </w:r>
      <w:r>
        <w:t>caso</w:t>
      </w:r>
      <w:r>
        <w:rPr>
          <w:spacing w:val="-14"/>
        </w:rPr>
        <w:t xml:space="preserve"> </w:t>
      </w:r>
      <w:r>
        <w:t>di</w:t>
      </w:r>
      <w:r>
        <w:rPr>
          <w:spacing w:val="-14"/>
        </w:rPr>
        <w:t xml:space="preserve"> </w:t>
      </w:r>
      <w:r>
        <w:t>aggiudicazione,</w:t>
      </w:r>
      <w:r>
        <w:rPr>
          <w:spacing w:val="-13"/>
        </w:rPr>
        <w:t xml:space="preserve"> </w:t>
      </w:r>
      <w:r>
        <w:t>ad</w:t>
      </w:r>
      <w:r>
        <w:rPr>
          <w:spacing w:val="-14"/>
        </w:rPr>
        <w:t xml:space="preserve"> </w:t>
      </w:r>
      <w:r>
        <w:t>osservare</w:t>
      </w:r>
      <w:r>
        <w:rPr>
          <w:spacing w:val="-14"/>
        </w:rPr>
        <w:t xml:space="preserve"> </w:t>
      </w:r>
      <w:r>
        <w:t>e</w:t>
      </w:r>
      <w:r>
        <w:rPr>
          <w:spacing w:val="-14"/>
        </w:rPr>
        <w:t xml:space="preserve"> </w:t>
      </w:r>
      <w:r>
        <w:t>a</w:t>
      </w:r>
      <w:r>
        <w:rPr>
          <w:spacing w:val="-13"/>
        </w:rPr>
        <w:t xml:space="preserve"> </w:t>
      </w:r>
      <w:r>
        <w:t>far</w:t>
      </w:r>
      <w:r>
        <w:rPr>
          <w:spacing w:val="-14"/>
        </w:rPr>
        <w:t xml:space="preserve"> </w:t>
      </w:r>
      <w:r>
        <w:t>osservare</w:t>
      </w:r>
      <w:r>
        <w:rPr>
          <w:spacing w:val="-14"/>
        </w:rPr>
        <w:t xml:space="preserve"> </w:t>
      </w:r>
      <w:r>
        <w:t>ai</w:t>
      </w:r>
      <w:r>
        <w:rPr>
          <w:spacing w:val="-12"/>
        </w:rPr>
        <w:t xml:space="preserve"> </w:t>
      </w:r>
      <w:r>
        <w:t>propri</w:t>
      </w:r>
      <w:r>
        <w:rPr>
          <w:spacing w:val="-12"/>
        </w:rPr>
        <w:t xml:space="preserve"> </w:t>
      </w:r>
      <w:r>
        <w:t>dipendenti e collaboratori, per quanto applicabile, il suddetto codice, pena la risoluzione del contratto;</w:t>
      </w:r>
    </w:p>
    <w:p w14:paraId="6CEE6822" w14:textId="77777777" w:rsidR="007C0573" w:rsidRDefault="007C0573" w:rsidP="007C0573">
      <w:pPr>
        <w:pStyle w:val="Paragrafoelenco"/>
        <w:widowControl w:val="0"/>
        <w:numPr>
          <w:ilvl w:val="0"/>
          <w:numId w:val="22"/>
        </w:numPr>
        <w:suppressAutoHyphens w:val="0"/>
        <w:autoSpaceDE w:val="0"/>
        <w:autoSpaceDN w:val="0"/>
        <w:spacing w:after="0" w:line="276" w:lineRule="auto"/>
        <w:ind w:left="709" w:right="-1"/>
        <w:contextualSpacing w:val="0"/>
        <w:jc w:val="both"/>
      </w:pPr>
      <w:r>
        <w:t xml:space="preserve">di aver preso visione e di accettare il trattamento dei dati personali di cui al Regolamento UE n. </w:t>
      </w:r>
      <w:r>
        <w:rPr>
          <w:spacing w:val="-2"/>
        </w:rPr>
        <w:t>2016/679.</w:t>
      </w:r>
    </w:p>
    <w:p w14:paraId="111DBF70" w14:textId="77777777" w:rsidR="007C0573" w:rsidRDefault="007C0573" w:rsidP="007C0573">
      <w:pPr>
        <w:pStyle w:val="Paragrafoelenco"/>
        <w:widowControl w:val="0"/>
        <w:numPr>
          <w:ilvl w:val="0"/>
          <w:numId w:val="22"/>
        </w:numPr>
        <w:suppressAutoHyphens w:val="0"/>
        <w:autoSpaceDE w:val="0"/>
        <w:autoSpaceDN w:val="0"/>
        <w:spacing w:after="0" w:line="276" w:lineRule="auto"/>
        <w:ind w:left="709" w:right="-1"/>
        <w:contextualSpacing w:val="0"/>
        <w:jc w:val="both"/>
      </w:pPr>
      <w:r>
        <w:rPr>
          <w:i/>
        </w:rPr>
        <w:t xml:space="preserve">(per gli operatori economici non residenti e privi di stabile organizzazione in Italia), </w:t>
      </w:r>
      <w:r>
        <w:t>l’impegno ad uniformarsi,</w:t>
      </w:r>
      <w:r>
        <w:rPr>
          <w:spacing w:val="-2"/>
        </w:rPr>
        <w:t xml:space="preserve"> </w:t>
      </w:r>
      <w:r>
        <w:t>in</w:t>
      </w:r>
      <w:r>
        <w:rPr>
          <w:spacing w:val="-2"/>
        </w:rPr>
        <w:t xml:space="preserve"> </w:t>
      </w:r>
      <w:r>
        <w:t>caso di aggiudicazione,</w:t>
      </w:r>
      <w:r>
        <w:rPr>
          <w:spacing w:val="-1"/>
        </w:rPr>
        <w:t xml:space="preserve"> </w:t>
      </w:r>
      <w:r>
        <w:t>alla disciplina</w:t>
      </w:r>
      <w:r>
        <w:rPr>
          <w:spacing w:val="-1"/>
        </w:rPr>
        <w:t xml:space="preserve"> </w:t>
      </w:r>
      <w:r>
        <w:t>di cui agli articoli 17,</w:t>
      </w:r>
      <w:r>
        <w:rPr>
          <w:spacing w:val="-1"/>
        </w:rPr>
        <w:t xml:space="preserve"> </w:t>
      </w:r>
      <w:r>
        <w:t>comma 2,</w:t>
      </w:r>
      <w:r>
        <w:rPr>
          <w:spacing w:val="-2"/>
        </w:rPr>
        <w:t xml:space="preserve"> </w:t>
      </w:r>
      <w:r>
        <w:t>e 53, comma</w:t>
      </w:r>
      <w:r>
        <w:rPr>
          <w:spacing w:val="-1"/>
        </w:rPr>
        <w:t xml:space="preserve"> </w:t>
      </w:r>
      <w:r>
        <w:t>3 del decreto del Presidente della Repubblica 633/72 e a</w:t>
      </w:r>
      <w:r>
        <w:rPr>
          <w:spacing w:val="-1"/>
        </w:rPr>
        <w:t xml:space="preserve"> </w:t>
      </w:r>
      <w:r>
        <w:t>comunicare alla stazione appaltante la nomina del proprio rappresentante fiscale, nelle forme di legge;</w:t>
      </w:r>
    </w:p>
    <w:p w14:paraId="3D45F27F" w14:textId="77777777" w:rsidR="007C0573" w:rsidRDefault="007C0573" w:rsidP="007C0573">
      <w:pPr>
        <w:pStyle w:val="Paragrafoelenco"/>
        <w:widowControl w:val="0"/>
        <w:numPr>
          <w:ilvl w:val="0"/>
          <w:numId w:val="22"/>
        </w:numPr>
        <w:suppressAutoHyphens w:val="0"/>
        <w:autoSpaceDE w:val="0"/>
        <w:autoSpaceDN w:val="0"/>
        <w:spacing w:after="0" w:line="276" w:lineRule="auto"/>
        <w:ind w:left="709" w:right="-1"/>
        <w:contextualSpacing w:val="0"/>
        <w:jc w:val="both"/>
      </w:pPr>
      <w:r>
        <w:rPr>
          <w:i/>
        </w:rPr>
        <w:t>(per gli operatori economici non residenti e privi di stabile organizzazione in Italia)</w:t>
      </w:r>
      <w:r>
        <w:t>, il domicilio fiscale</w:t>
      </w:r>
      <w:r>
        <w:rPr>
          <w:spacing w:val="-6"/>
        </w:rPr>
        <w:t xml:space="preserve"> </w:t>
      </w:r>
      <w:r>
        <w:t>…,</w:t>
      </w:r>
      <w:r>
        <w:rPr>
          <w:spacing w:val="-6"/>
        </w:rPr>
        <w:t xml:space="preserve"> </w:t>
      </w:r>
      <w:r>
        <w:t>il</w:t>
      </w:r>
      <w:r>
        <w:rPr>
          <w:spacing w:val="-5"/>
        </w:rPr>
        <w:t xml:space="preserve"> </w:t>
      </w:r>
      <w:r>
        <w:t>codice</w:t>
      </w:r>
      <w:r>
        <w:rPr>
          <w:spacing w:val="-6"/>
        </w:rPr>
        <w:t xml:space="preserve"> </w:t>
      </w:r>
      <w:r>
        <w:t>fiscale</w:t>
      </w:r>
      <w:r>
        <w:rPr>
          <w:spacing w:val="-8"/>
        </w:rPr>
        <w:t xml:space="preserve"> </w:t>
      </w:r>
      <w:r>
        <w:t>…,</w:t>
      </w:r>
      <w:r>
        <w:rPr>
          <w:spacing w:val="-4"/>
        </w:rPr>
        <w:t xml:space="preserve"> </w:t>
      </w:r>
      <w:r>
        <w:t>la</w:t>
      </w:r>
      <w:r>
        <w:rPr>
          <w:spacing w:val="-6"/>
        </w:rPr>
        <w:t xml:space="preserve"> </w:t>
      </w:r>
      <w:r>
        <w:t>partita</w:t>
      </w:r>
      <w:r>
        <w:rPr>
          <w:spacing w:val="-6"/>
        </w:rPr>
        <w:t xml:space="preserve"> </w:t>
      </w:r>
      <w:r>
        <w:t>IVA</w:t>
      </w:r>
      <w:r>
        <w:rPr>
          <w:spacing w:val="-5"/>
        </w:rPr>
        <w:t xml:space="preserve"> </w:t>
      </w:r>
      <w:r>
        <w:t>…,</w:t>
      </w:r>
      <w:r>
        <w:rPr>
          <w:spacing w:val="-6"/>
        </w:rPr>
        <w:t xml:space="preserve"> </w:t>
      </w:r>
      <w:r>
        <w:t>l’indirizzo</w:t>
      </w:r>
      <w:r>
        <w:rPr>
          <w:spacing w:val="-6"/>
        </w:rPr>
        <w:t xml:space="preserve"> </w:t>
      </w:r>
      <w:r>
        <w:t>di</w:t>
      </w:r>
      <w:r>
        <w:rPr>
          <w:spacing w:val="-5"/>
        </w:rPr>
        <w:t xml:space="preserve"> </w:t>
      </w:r>
      <w:r>
        <w:t>posta</w:t>
      </w:r>
      <w:r>
        <w:rPr>
          <w:spacing w:val="-6"/>
        </w:rPr>
        <w:t xml:space="preserve"> </w:t>
      </w:r>
      <w:r>
        <w:t>elettronica</w:t>
      </w:r>
      <w:r>
        <w:rPr>
          <w:spacing w:val="-6"/>
        </w:rPr>
        <w:t xml:space="preserve"> </w:t>
      </w:r>
      <w:r>
        <w:t>certificata</w:t>
      </w:r>
      <w:r>
        <w:rPr>
          <w:spacing w:val="-6"/>
        </w:rPr>
        <w:t xml:space="preserve"> </w:t>
      </w:r>
      <w:r>
        <w:t>o</w:t>
      </w:r>
      <w:r>
        <w:rPr>
          <w:spacing w:val="-6"/>
        </w:rPr>
        <w:t xml:space="preserve"> </w:t>
      </w:r>
      <w:r>
        <w:t>strumento analogo negli altri Stati Membri, ai fini delle comunicazioni di cui all’articolo 90 del Codice;</w:t>
      </w:r>
    </w:p>
    <w:p w14:paraId="3F74BE90" w14:textId="77777777" w:rsidR="007C0573" w:rsidRDefault="007C0573" w:rsidP="007C0573">
      <w:pPr>
        <w:pStyle w:val="Paragrafoelenco"/>
        <w:widowControl w:val="0"/>
        <w:numPr>
          <w:ilvl w:val="0"/>
          <w:numId w:val="22"/>
        </w:numPr>
        <w:suppressAutoHyphens w:val="0"/>
        <w:autoSpaceDE w:val="0"/>
        <w:autoSpaceDN w:val="0"/>
        <w:spacing w:after="0" w:line="276" w:lineRule="auto"/>
        <w:ind w:left="709" w:right="-1"/>
        <w:contextualSpacing w:val="0"/>
        <w:jc w:val="both"/>
      </w:pPr>
      <w:r>
        <w:rPr>
          <w:i/>
        </w:rPr>
        <w:t xml:space="preserve">(se del caso) </w:t>
      </w:r>
      <w:r>
        <w:t>gli estremi del provvedimento di ammissione al concordato e del provvedimento di autorizzazione</w:t>
      </w:r>
      <w:r>
        <w:rPr>
          <w:spacing w:val="-8"/>
        </w:rPr>
        <w:t xml:space="preserve"> </w:t>
      </w:r>
      <w:r>
        <w:t>a</w:t>
      </w:r>
      <w:r>
        <w:rPr>
          <w:spacing w:val="-9"/>
        </w:rPr>
        <w:t xml:space="preserve"> </w:t>
      </w:r>
      <w:r>
        <w:t>partecipare</w:t>
      </w:r>
      <w:r>
        <w:rPr>
          <w:spacing w:val="-9"/>
        </w:rPr>
        <w:t xml:space="preserve"> </w:t>
      </w:r>
      <w:r>
        <w:t>alle</w:t>
      </w:r>
      <w:r>
        <w:rPr>
          <w:spacing w:val="-9"/>
        </w:rPr>
        <w:t xml:space="preserve"> </w:t>
      </w:r>
      <w:r>
        <w:t>gare,</w:t>
      </w:r>
      <w:r>
        <w:rPr>
          <w:spacing w:val="-8"/>
        </w:rPr>
        <w:t xml:space="preserve"> </w:t>
      </w:r>
      <w:r>
        <w:t>nonché</w:t>
      </w:r>
      <w:r>
        <w:rPr>
          <w:spacing w:val="-8"/>
        </w:rPr>
        <w:t xml:space="preserve"> </w:t>
      </w:r>
      <w:r>
        <w:t>dichiara</w:t>
      </w:r>
      <w:r>
        <w:rPr>
          <w:spacing w:val="-9"/>
        </w:rPr>
        <w:t xml:space="preserve"> </w:t>
      </w:r>
      <w:r>
        <w:t>che</w:t>
      </w:r>
      <w:r>
        <w:rPr>
          <w:spacing w:val="-8"/>
        </w:rPr>
        <w:t xml:space="preserve"> </w:t>
      </w:r>
      <w:r>
        <w:t>le</w:t>
      </w:r>
      <w:r>
        <w:rPr>
          <w:spacing w:val="-8"/>
        </w:rPr>
        <w:t xml:space="preserve"> </w:t>
      </w:r>
      <w:r>
        <w:t>altre</w:t>
      </w:r>
      <w:r>
        <w:rPr>
          <w:spacing w:val="-9"/>
        </w:rPr>
        <w:t xml:space="preserve"> </w:t>
      </w:r>
      <w:r>
        <w:t>imprese</w:t>
      </w:r>
      <w:r>
        <w:rPr>
          <w:spacing w:val="-8"/>
        </w:rPr>
        <w:t xml:space="preserve"> </w:t>
      </w:r>
      <w:r>
        <w:t>aderenti</w:t>
      </w:r>
      <w:r>
        <w:rPr>
          <w:spacing w:val="-9"/>
        </w:rPr>
        <w:t xml:space="preserve"> </w:t>
      </w:r>
      <w:r>
        <w:t>al</w:t>
      </w:r>
      <w:r>
        <w:rPr>
          <w:spacing w:val="-9"/>
        </w:rPr>
        <w:t xml:space="preserve"> </w:t>
      </w:r>
      <w:r>
        <w:t>raggruppamento non</w:t>
      </w:r>
      <w:r>
        <w:rPr>
          <w:spacing w:val="-10"/>
        </w:rPr>
        <w:t xml:space="preserve"> </w:t>
      </w:r>
      <w:r>
        <w:t>sono</w:t>
      </w:r>
      <w:r>
        <w:rPr>
          <w:spacing w:val="-9"/>
        </w:rPr>
        <w:t xml:space="preserve"> </w:t>
      </w:r>
      <w:r>
        <w:t>assoggettate</w:t>
      </w:r>
      <w:r>
        <w:rPr>
          <w:spacing w:val="-9"/>
        </w:rPr>
        <w:t xml:space="preserve"> </w:t>
      </w:r>
      <w:r>
        <w:t>ad</w:t>
      </w:r>
      <w:r>
        <w:rPr>
          <w:spacing w:val="-9"/>
        </w:rPr>
        <w:t xml:space="preserve"> </w:t>
      </w:r>
      <w:r>
        <w:t>una</w:t>
      </w:r>
      <w:r>
        <w:rPr>
          <w:spacing w:val="-9"/>
        </w:rPr>
        <w:t xml:space="preserve"> </w:t>
      </w:r>
      <w:r>
        <w:t>procedura</w:t>
      </w:r>
      <w:r>
        <w:rPr>
          <w:spacing w:val="-9"/>
        </w:rPr>
        <w:t xml:space="preserve"> </w:t>
      </w:r>
      <w:r>
        <w:t>concorsuale,</w:t>
      </w:r>
      <w:r>
        <w:rPr>
          <w:spacing w:val="-9"/>
        </w:rPr>
        <w:t xml:space="preserve"> </w:t>
      </w:r>
      <w:r>
        <w:t>ai</w:t>
      </w:r>
      <w:r>
        <w:rPr>
          <w:spacing w:val="-11"/>
        </w:rPr>
        <w:t xml:space="preserve"> </w:t>
      </w:r>
      <w:r>
        <w:t>sensi</w:t>
      </w:r>
      <w:r>
        <w:rPr>
          <w:spacing w:val="-9"/>
        </w:rPr>
        <w:t xml:space="preserve"> </w:t>
      </w:r>
      <w:r>
        <w:t>dell’articolo</w:t>
      </w:r>
      <w:r>
        <w:rPr>
          <w:spacing w:val="-10"/>
        </w:rPr>
        <w:t xml:space="preserve"> </w:t>
      </w:r>
      <w:r>
        <w:t>95,</w:t>
      </w:r>
      <w:r>
        <w:rPr>
          <w:spacing w:val="-10"/>
        </w:rPr>
        <w:t xml:space="preserve"> </w:t>
      </w:r>
      <w:r>
        <w:t>commi</w:t>
      </w:r>
      <w:r>
        <w:rPr>
          <w:spacing w:val="-9"/>
        </w:rPr>
        <w:t xml:space="preserve"> </w:t>
      </w:r>
      <w:r>
        <w:t>4</w:t>
      </w:r>
      <w:r>
        <w:rPr>
          <w:spacing w:val="-10"/>
        </w:rPr>
        <w:t xml:space="preserve"> </w:t>
      </w:r>
      <w:r>
        <w:t>e</w:t>
      </w:r>
      <w:r>
        <w:rPr>
          <w:spacing w:val="-9"/>
        </w:rPr>
        <w:t xml:space="preserve"> </w:t>
      </w:r>
      <w:r>
        <w:t>5,</w:t>
      </w:r>
      <w:r>
        <w:rPr>
          <w:spacing w:val="-10"/>
        </w:rPr>
        <w:t xml:space="preserve"> </w:t>
      </w:r>
      <w:r>
        <w:t>del</w:t>
      </w:r>
      <w:r>
        <w:rPr>
          <w:spacing w:val="-8"/>
        </w:rPr>
        <w:t xml:space="preserve"> </w:t>
      </w:r>
      <w:r>
        <w:t>decreto legislativo n. 14/2019.</w:t>
      </w:r>
    </w:p>
    <w:p w14:paraId="55D204C6" w14:textId="77777777" w:rsidR="007C0573" w:rsidRDefault="007C0573" w:rsidP="00BF1D89">
      <w:pPr>
        <w:jc w:val="both"/>
        <w:rPr>
          <w:b/>
          <w:sz w:val="20"/>
          <w:szCs w:val="20"/>
        </w:rPr>
      </w:pPr>
    </w:p>
    <w:p w14:paraId="65D913C7" w14:textId="08D7B1F0" w:rsidR="00C41162" w:rsidRPr="006533B7" w:rsidRDefault="0011139F" w:rsidP="00BF1D89">
      <w:pPr>
        <w:jc w:val="both"/>
        <w:rPr>
          <w:sz w:val="20"/>
          <w:szCs w:val="20"/>
        </w:rPr>
      </w:pPr>
      <w:r w:rsidRPr="0011139F">
        <w:rPr>
          <w:b/>
          <w:sz w:val="20"/>
          <w:szCs w:val="20"/>
        </w:rPr>
        <w:t>□</w:t>
      </w:r>
      <w:r>
        <w:rPr>
          <w:b/>
          <w:sz w:val="20"/>
          <w:szCs w:val="20"/>
        </w:rPr>
        <w:t xml:space="preserve"> </w:t>
      </w:r>
      <w:r w:rsidR="00184306" w:rsidRPr="006533B7">
        <w:rPr>
          <w:b/>
          <w:sz w:val="20"/>
          <w:szCs w:val="20"/>
        </w:rPr>
        <w:t>DICHIARA</w:t>
      </w:r>
      <w:r w:rsidR="00184306" w:rsidRPr="006533B7">
        <w:rPr>
          <w:sz w:val="20"/>
          <w:szCs w:val="20"/>
        </w:rPr>
        <w:t>, altresì:</w:t>
      </w:r>
    </w:p>
    <w:p w14:paraId="53D8AE08" w14:textId="216C925A"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965240F" w14:textId="686EE11E" w:rsidR="00C41162" w:rsidRPr="007727BE" w:rsidRDefault="00184306" w:rsidP="007727BE">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p w14:paraId="3A6D5982" w14:textId="55C694B5" w:rsidR="00A9786D" w:rsidRPr="00A9786D" w:rsidRDefault="00A9786D" w:rsidP="00A9786D">
      <w:pPr>
        <w:suppressAutoHyphens w:val="0"/>
        <w:spacing w:after="0" w:line="276" w:lineRule="auto"/>
        <w:ind w:left="142" w:hanging="142"/>
        <w:jc w:val="both"/>
        <w:rPr>
          <w:rFonts w:ascii="Titillium" w:eastAsia="Calibri" w:hAnsi="Titillium" w:cs="Times New Roman"/>
          <w:bCs/>
          <w:iCs/>
          <w:sz w:val="20"/>
          <w:szCs w:val="20"/>
          <w:lang w:eastAsia="it-IT"/>
        </w:rPr>
      </w:pPr>
      <w:bookmarkStart w:id="1" w:name="_Hlk166832380"/>
      <w:r w:rsidRPr="00A9786D">
        <w:rPr>
          <w:rFonts w:ascii="Titillium" w:eastAsia="Calibri" w:hAnsi="Titillium" w:cs="Times New Roman"/>
          <w:bCs/>
          <w:iCs/>
          <w:sz w:val="20"/>
          <w:szCs w:val="20"/>
          <w:lang w:eastAsia="it-IT"/>
        </w:rPr>
        <w:t>□</w:t>
      </w:r>
      <w:bookmarkEnd w:id="1"/>
      <w:r w:rsidRPr="00A9786D">
        <w:rPr>
          <w:rFonts w:ascii="Titillium" w:eastAsia="Calibri" w:hAnsi="Titillium" w:cs="Times New Roman"/>
          <w:bCs/>
          <w:iCs/>
          <w:sz w:val="20"/>
          <w:szCs w:val="20"/>
          <w:lang w:eastAsia="it-IT"/>
        </w:rPr>
        <w:t xml:space="preserve"> di accettare</w:t>
      </w:r>
      <w:r w:rsidR="00336AA4">
        <w:rPr>
          <w:rFonts w:ascii="Titillium" w:eastAsia="Calibri" w:hAnsi="Titillium" w:cs="Times New Roman"/>
          <w:bCs/>
          <w:iCs/>
          <w:sz w:val="20"/>
          <w:szCs w:val="20"/>
          <w:lang w:eastAsia="it-IT"/>
        </w:rPr>
        <w:t xml:space="preserve"> espressamente</w:t>
      </w:r>
      <w:r w:rsidRPr="00A9786D">
        <w:rPr>
          <w:rFonts w:ascii="Titillium" w:eastAsia="Calibri" w:hAnsi="Titillium" w:cs="Times New Roman"/>
          <w:bCs/>
          <w:iCs/>
          <w:sz w:val="20"/>
          <w:szCs w:val="20"/>
          <w:lang w:eastAsia="it-IT"/>
        </w:rPr>
        <w:t xml:space="preserve"> le seguenti clausole del</w:t>
      </w:r>
      <w:r w:rsidR="001A169D">
        <w:rPr>
          <w:rFonts w:ascii="Titillium" w:eastAsia="Calibri" w:hAnsi="Titillium" w:cs="Times New Roman"/>
          <w:bCs/>
          <w:iCs/>
          <w:sz w:val="20"/>
          <w:szCs w:val="20"/>
          <w:lang w:eastAsia="it-IT"/>
        </w:rPr>
        <w:t>le Intese</w:t>
      </w:r>
      <w:r w:rsidRPr="00A9786D">
        <w:rPr>
          <w:rFonts w:ascii="Titillium" w:eastAsia="Calibri" w:hAnsi="Titillium" w:cs="Times New Roman"/>
          <w:bCs/>
          <w:iCs/>
          <w:sz w:val="20"/>
          <w:szCs w:val="20"/>
          <w:lang w:eastAsia="it-IT"/>
        </w:rPr>
        <w:t xml:space="preserve"> di cui al punto precedente:</w:t>
      </w:r>
    </w:p>
    <w:p w14:paraId="100FB0F6" w14:textId="629C8C9E" w:rsidR="00A9786D" w:rsidRPr="00A9786D" w:rsidRDefault="00A9786D" w:rsidP="00A9786D">
      <w:pPr>
        <w:numPr>
          <w:ilvl w:val="0"/>
          <w:numId w:val="18"/>
        </w:numPr>
        <w:suppressAutoHyphens w:val="0"/>
        <w:spacing w:after="0" w:line="276" w:lineRule="auto"/>
        <w:jc w:val="both"/>
        <w:rPr>
          <w:rFonts w:ascii="Titillium" w:eastAsia="Calibri" w:hAnsi="Titillium" w:cs="Times New Roman"/>
          <w:bCs/>
          <w:i/>
          <w:sz w:val="20"/>
          <w:szCs w:val="20"/>
          <w:lang w:eastAsia="it-IT"/>
        </w:rPr>
      </w:pPr>
      <w:r w:rsidRPr="00A9786D">
        <w:rPr>
          <w:rFonts w:ascii="Titillium" w:eastAsia="Calibri" w:hAnsi="Titillium" w:cs="Times New Roman"/>
          <w:bCs/>
          <w:i/>
          <w:sz w:val="20"/>
          <w:szCs w:val="20"/>
          <w:lang w:eastAsia="it-IT"/>
        </w:rPr>
        <w:t>«La sottoscritta impresa s’impegna a denunciare tempestivamente all’Autorità Giudiziaria, dandone notizia alla Prefettura-</w:t>
      </w:r>
      <w:proofErr w:type="spellStart"/>
      <w:r w:rsidRPr="00A9786D">
        <w:rPr>
          <w:rFonts w:ascii="Titillium" w:eastAsia="Calibri" w:hAnsi="Titillium" w:cs="Times New Roman"/>
          <w:bCs/>
          <w:i/>
          <w:sz w:val="20"/>
          <w:szCs w:val="20"/>
          <w:lang w:eastAsia="it-IT"/>
        </w:rPr>
        <w:t>Utg</w:t>
      </w:r>
      <w:proofErr w:type="spellEnd"/>
      <w:r w:rsidRPr="00A9786D">
        <w:rPr>
          <w:rFonts w:ascii="Titillium" w:eastAsia="Calibri" w:hAnsi="Titillium" w:cs="Times New Roman"/>
          <w:bCs/>
          <w:i/>
          <w:sz w:val="20"/>
          <w:szCs w:val="20"/>
          <w:lang w:eastAsia="it-IT"/>
        </w:rPr>
        <w:t xml:space="preserve"> di </w:t>
      </w:r>
      <w:r w:rsidR="006C40C3">
        <w:rPr>
          <w:rFonts w:ascii="Titillium" w:eastAsia="Calibri" w:hAnsi="Titillium" w:cs="Times New Roman"/>
          <w:bCs/>
          <w:i/>
          <w:sz w:val="20"/>
          <w:szCs w:val="20"/>
          <w:lang w:eastAsia="it-IT"/>
        </w:rPr>
        <w:t>Salerno</w:t>
      </w:r>
      <w:r w:rsidRPr="00A9786D">
        <w:rPr>
          <w:rFonts w:ascii="Titillium" w:eastAsia="Calibri" w:hAnsi="Titillium" w:cs="Times New Roman"/>
          <w:bCs/>
          <w:i/>
          <w:sz w:val="20"/>
          <w:szCs w:val="20"/>
          <w:lang w:eastAsia="it-IT"/>
        </w:rPr>
        <w:t xml:space="preserve">, eventuali tentativi di concussione o d’induzione a dare o a promettere indebitamente denaro o altra utilità ai sensi degli artt. 317 e 319-quater del Codice Penale, in qualunque modo manifestatisi nei confronti del legale rappresentante, degli organi sociali o dei dirigenti dell’impresa medesima. Dichiara altresì di essere a conoscenza che il predetto adempimento ha natura essenziale ai fini dell’esecuzione del contratto e che – qualora nei confronti dei pubblici amministratori, pubblici ufficiali o incaricati di pubblico servizio che abbiano preso parte all’aggiudicazione o all’esecuzione del contratto siano stati disposti una misura cautelare o il rinvio a giudizio per i sopra menzionati reati – ogni omissione al riguardo darà luogo alla risoluzione automatica del contratto stesso ai sensi dell’art. 1456 del Codice Civile»; </w:t>
      </w:r>
    </w:p>
    <w:p w14:paraId="450493F3" w14:textId="77777777" w:rsidR="00A9786D" w:rsidRPr="00A9786D" w:rsidRDefault="00A9786D" w:rsidP="00A9786D">
      <w:pPr>
        <w:numPr>
          <w:ilvl w:val="0"/>
          <w:numId w:val="18"/>
        </w:numPr>
        <w:suppressAutoHyphens w:val="0"/>
        <w:spacing w:after="0" w:line="276" w:lineRule="auto"/>
        <w:jc w:val="both"/>
        <w:rPr>
          <w:rFonts w:ascii="Titillium" w:eastAsia="Calibri" w:hAnsi="Titillium" w:cs="Times New Roman"/>
          <w:bCs/>
          <w:i/>
          <w:sz w:val="20"/>
          <w:szCs w:val="20"/>
          <w:lang w:eastAsia="it-IT"/>
        </w:rPr>
      </w:pPr>
      <w:r w:rsidRPr="00A9786D">
        <w:rPr>
          <w:rFonts w:ascii="Titillium" w:eastAsia="Calibri" w:hAnsi="Titillium" w:cs="Times New Roman"/>
          <w:bCs/>
          <w:i/>
          <w:sz w:val="20"/>
          <w:szCs w:val="20"/>
          <w:lang w:eastAsia="it-IT"/>
        </w:rPr>
        <w:t>«La sottoscritta impresa dichiara di accettare la clausola risolutiva espressa di cui all’art. 1456 del Codice Civile ogni qualvolta nei confronti del legale rappresentante, degli organi sociali o dei dirigenti dell’impresa medesima siano stati disposti una misura cautelare o il rinvio a giudizio ai sensi degli artt. 321, 322, 322 bis, 346 bis, 353 e 353 bis del Codice Penale»</w:t>
      </w:r>
    </w:p>
    <w:p w14:paraId="5BACAF29" w14:textId="77777777" w:rsidR="00A9786D" w:rsidRPr="00A9786D" w:rsidRDefault="00A9786D" w:rsidP="00A9786D">
      <w:pPr>
        <w:numPr>
          <w:ilvl w:val="0"/>
          <w:numId w:val="18"/>
        </w:numPr>
        <w:suppressAutoHyphens w:val="0"/>
        <w:spacing w:after="0" w:line="276" w:lineRule="auto"/>
        <w:jc w:val="both"/>
        <w:rPr>
          <w:rFonts w:ascii="Titillium" w:eastAsia="Calibri" w:hAnsi="Titillium" w:cs="Times New Roman"/>
          <w:bCs/>
          <w:i/>
          <w:sz w:val="20"/>
          <w:szCs w:val="20"/>
          <w:lang w:eastAsia="it-IT"/>
        </w:rPr>
      </w:pPr>
      <w:r w:rsidRPr="00A9786D">
        <w:rPr>
          <w:rFonts w:ascii="Titillium" w:eastAsia="Calibri" w:hAnsi="Titillium" w:cs="Times New Roman"/>
          <w:bCs/>
          <w:i/>
          <w:sz w:val="20"/>
          <w:szCs w:val="20"/>
          <w:lang w:eastAsia="it-IT"/>
        </w:rPr>
        <w:t xml:space="preserve">la sottoscrizione del contratto e le concessioni o le autorizzazioni precedenti l’acquisizione delle informazioni antimafia ai sensi di questa Intesa, siano disposte sotto condizione risolutiva e che si proceda alla revoca della concessione e alla risoluzione del contratto qualora dovessero intervenire informazioni interdittive; </w:t>
      </w:r>
    </w:p>
    <w:p w14:paraId="0AC8A897" w14:textId="15D5F427" w:rsidR="00A9786D" w:rsidRPr="00A9786D" w:rsidRDefault="00A9786D" w:rsidP="00A9786D">
      <w:pPr>
        <w:numPr>
          <w:ilvl w:val="0"/>
          <w:numId w:val="18"/>
        </w:numPr>
        <w:suppressAutoHyphens w:val="0"/>
        <w:spacing w:after="0" w:line="276" w:lineRule="auto"/>
        <w:jc w:val="both"/>
        <w:rPr>
          <w:rFonts w:ascii="Titillium" w:eastAsia="Calibri" w:hAnsi="Titillium" w:cs="Times New Roman"/>
          <w:bCs/>
          <w:i/>
          <w:sz w:val="20"/>
          <w:szCs w:val="20"/>
          <w:lang w:eastAsia="it-IT"/>
        </w:rPr>
      </w:pPr>
      <w:r w:rsidRPr="00A9786D">
        <w:rPr>
          <w:rFonts w:ascii="Titillium" w:eastAsia="Calibri" w:hAnsi="Titillium" w:cs="Times New Roman"/>
          <w:bCs/>
          <w:i/>
          <w:sz w:val="20"/>
          <w:szCs w:val="20"/>
          <w:lang w:eastAsia="it-IT"/>
        </w:rPr>
        <w:lastRenderedPageBreak/>
        <w:t>l’aggiudicatario comunichi al</w:t>
      </w:r>
      <w:r w:rsidR="006A0213">
        <w:rPr>
          <w:rFonts w:ascii="Titillium" w:eastAsia="Calibri" w:hAnsi="Titillium" w:cs="Times New Roman"/>
          <w:bCs/>
          <w:i/>
          <w:sz w:val="20"/>
          <w:szCs w:val="20"/>
          <w:lang w:eastAsia="it-IT"/>
        </w:rPr>
        <w:t xml:space="preserve"> Comune</w:t>
      </w:r>
      <w:r w:rsidRPr="00A9786D">
        <w:rPr>
          <w:rFonts w:ascii="Titillium" w:eastAsia="Calibri" w:hAnsi="Titillium" w:cs="Times New Roman"/>
          <w:bCs/>
          <w:i/>
          <w:sz w:val="20"/>
          <w:szCs w:val="20"/>
          <w:lang w:eastAsia="it-IT"/>
        </w:rPr>
        <w:t xml:space="preserve"> l’elenco delle imprese coinvolte nel piano di affidamento con riguardo ai lavori, alle forniture e ai servizi di cui ai settori di attività a rischio nonché ogni eventuale variazione successivamente intervenuta per qualsiasi motivo; </w:t>
      </w:r>
    </w:p>
    <w:p w14:paraId="4EF86386" w14:textId="77777777" w:rsidR="00A9786D" w:rsidRDefault="00A9786D" w:rsidP="00A9786D">
      <w:pPr>
        <w:numPr>
          <w:ilvl w:val="0"/>
          <w:numId w:val="18"/>
        </w:numPr>
        <w:suppressAutoHyphens w:val="0"/>
        <w:spacing w:after="0" w:line="276" w:lineRule="auto"/>
        <w:jc w:val="both"/>
        <w:rPr>
          <w:rFonts w:ascii="Titillium" w:eastAsia="Calibri" w:hAnsi="Titillium" w:cs="Times New Roman"/>
          <w:bCs/>
          <w:i/>
          <w:sz w:val="20"/>
          <w:szCs w:val="20"/>
          <w:lang w:eastAsia="it-IT"/>
        </w:rPr>
      </w:pPr>
      <w:r w:rsidRPr="00A9786D">
        <w:rPr>
          <w:rFonts w:ascii="Titillium" w:eastAsia="Calibri" w:hAnsi="Titillium" w:cs="Times New Roman"/>
          <w:bCs/>
          <w:i/>
          <w:sz w:val="20"/>
          <w:szCs w:val="20"/>
          <w:lang w:eastAsia="it-IT"/>
        </w:rPr>
        <w:t>l’aggiudicatario inserisca in tutti i subcontratti la clausola risolutiva espressa per il caso in cui siano emesse informazioni interdittive a carico del subcontraente, il quale accetta espressamente tale condizione;</w:t>
      </w:r>
    </w:p>
    <w:p w14:paraId="6ED58994" w14:textId="77777777" w:rsidR="00A9786D" w:rsidRPr="00A9786D" w:rsidRDefault="00A9786D" w:rsidP="00A9786D">
      <w:pPr>
        <w:suppressAutoHyphens w:val="0"/>
        <w:spacing w:after="0" w:line="276" w:lineRule="auto"/>
        <w:jc w:val="both"/>
        <w:rPr>
          <w:rFonts w:ascii="Titillium" w:eastAsia="Calibri" w:hAnsi="Titillium" w:cs="Times New Roman"/>
          <w:bCs/>
          <w:i/>
          <w:sz w:val="20"/>
          <w:szCs w:val="20"/>
          <w:lang w:eastAsia="it-IT"/>
        </w:rPr>
      </w:pPr>
    </w:p>
    <w:p w14:paraId="0121395E" w14:textId="110BE4BC" w:rsidR="00A9786D" w:rsidRDefault="00A9786D" w:rsidP="007727BE">
      <w:pPr>
        <w:ind w:left="284" w:hanging="284"/>
        <w:jc w:val="both"/>
        <w:rPr>
          <w:sz w:val="20"/>
          <w:szCs w:val="20"/>
        </w:rPr>
      </w:pPr>
      <w:r w:rsidRPr="00A9786D">
        <w:rPr>
          <w:sz w:val="20"/>
          <w:szCs w:val="20"/>
        </w:rPr>
        <w:t>□</w:t>
      </w:r>
      <w:r w:rsidRPr="00A9786D">
        <w:rPr>
          <w:sz w:val="20"/>
          <w:szCs w:val="20"/>
        </w:rPr>
        <w:tab/>
        <w:t xml:space="preserve">di impegnarsi a porre in essere tutti gli adempimenti previsti dal </w:t>
      </w:r>
      <w:proofErr w:type="spellStart"/>
      <w:r w:rsidRPr="00A9786D">
        <w:rPr>
          <w:sz w:val="20"/>
          <w:szCs w:val="20"/>
        </w:rPr>
        <w:t>D.Lgs.</w:t>
      </w:r>
      <w:proofErr w:type="spellEnd"/>
      <w:r w:rsidRPr="00A9786D">
        <w:rPr>
          <w:sz w:val="20"/>
          <w:szCs w:val="20"/>
        </w:rPr>
        <w:t xml:space="preserve"> n. 39/2014, recante “Attuazione della direttiva 2011/93/UE relativa alla lotta contro l'abuso e lo sfruttamento sessuale dei minori e la pornografia minorile, che sostituisce la decisione quadro 2004/68/GAI”, garantendo un costante controllo sull’integrità morale del personale impiegato;</w:t>
      </w:r>
    </w:p>
    <w:p w14:paraId="4999AB97" w14:textId="410DDA51" w:rsidR="00C41162" w:rsidRPr="00AA3313" w:rsidRDefault="00036D01" w:rsidP="00753B6F">
      <w:pPr>
        <w:ind w:left="284" w:hanging="284"/>
        <w:jc w:val="both"/>
        <w:rPr>
          <w:sz w:val="20"/>
          <w:szCs w:val="20"/>
        </w:rPr>
      </w:pPr>
      <w:r w:rsidRPr="00036D01">
        <w:rPr>
          <w:sz w:val="20"/>
          <w:szCs w:val="20"/>
        </w:rPr>
        <w:t>□</w:t>
      </w:r>
      <w:r w:rsidR="00F531D7" w:rsidRPr="00F531D7">
        <w:rPr>
          <w:sz w:val="20"/>
          <w:szCs w:val="20"/>
        </w:rPr>
        <w:tab/>
      </w:r>
      <w:r w:rsidR="00184306" w:rsidRPr="006533B7">
        <w:rPr>
          <w:b/>
          <w:sz w:val="20"/>
          <w:szCs w:val="20"/>
        </w:rPr>
        <w:t>SI IMPEGNA</w:t>
      </w:r>
      <w:r w:rsidR="00184306" w:rsidRPr="006533B7">
        <w:rPr>
          <w:sz w:val="20"/>
          <w:szCs w:val="20"/>
        </w:rPr>
        <w:t xml:space="preserve"> a non attuare nella presente gara intese e/o pratiche restrittive della concorrenza e del mercato vietate ai sensi della normativa applicabile.</w:t>
      </w:r>
      <w:r w:rsidR="00184306" w:rsidRPr="006533B7">
        <w:rPr>
          <w:i/>
          <w:sz w:val="20"/>
          <w:szCs w:val="20"/>
        </w:rPr>
        <w:t xml:space="preserve"> </w:t>
      </w:r>
    </w:p>
    <w:p w14:paraId="0FFE3175" w14:textId="39C36742" w:rsidR="00C41162" w:rsidRPr="006533B7" w:rsidRDefault="00036D01" w:rsidP="00BF1D89">
      <w:pPr>
        <w:ind w:left="284" w:hanging="284"/>
        <w:jc w:val="both"/>
        <w:rPr>
          <w:b/>
          <w:i/>
          <w:sz w:val="20"/>
          <w:szCs w:val="20"/>
        </w:rPr>
      </w:pPr>
      <w:r w:rsidRPr="00036D01">
        <w:rPr>
          <w:b/>
          <w:sz w:val="20"/>
          <w:szCs w:val="20"/>
        </w:rPr>
        <w:t>□</w:t>
      </w:r>
      <w:r w:rsidR="00BF1D89" w:rsidRPr="006533B7">
        <w:rPr>
          <w:b/>
          <w:sz w:val="20"/>
          <w:szCs w:val="20"/>
        </w:rPr>
        <w:tab/>
      </w:r>
      <w:r w:rsidR="00184306" w:rsidRPr="006533B7">
        <w:rPr>
          <w:b/>
          <w:sz w:val="20"/>
          <w:szCs w:val="20"/>
        </w:rPr>
        <w:t xml:space="preserve">DICHIARA </w:t>
      </w:r>
      <w:r w:rsidR="00184306" w:rsidRPr="006533B7">
        <w:rPr>
          <w:b/>
          <w:i/>
          <w:sz w:val="20"/>
          <w:szCs w:val="20"/>
        </w:rPr>
        <w:t>di impegnarsi a mantenere valida e vincolante la propria offerta per il periodo previsto nel bando di gara.</w:t>
      </w:r>
    </w:p>
    <w:p w14:paraId="25BC02FD" w14:textId="5D42C514" w:rsidR="00C41162" w:rsidRPr="006B4C25" w:rsidRDefault="00036D01" w:rsidP="00BF1D89">
      <w:pPr>
        <w:ind w:left="284" w:hanging="284"/>
        <w:jc w:val="both"/>
        <w:rPr>
          <w:sz w:val="20"/>
          <w:szCs w:val="20"/>
        </w:rPr>
      </w:pPr>
      <w:r w:rsidRPr="00036D01">
        <w:rPr>
          <w:b/>
          <w:sz w:val="20"/>
          <w:szCs w:val="20"/>
        </w:rPr>
        <w:t>□</w:t>
      </w:r>
      <w:r w:rsidR="00BF1D89" w:rsidRPr="006533B7">
        <w:rPr>
          <w:b/>
          <w:sz w:val="20"/>
          <w:szCs w:val="20"/>
        </w:rPr>
        <w:tab/>
      </w:r>
      <w:r w:rsidR="00184306" w:rsidRPr="006533B7">
        <w:rPr>
          <w:b/>
          <w:sz w:val="20"/>
          <w:szCs w:val="20"/>
        </w:rPr>
        <w:t xml:space="preserve">ALLEGA </w:t>
      </w:r>
      <w:r w:rsidR="00184306"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w:t>
      </w:r>
      <w:r w:rsidR="008F170A">
        <w:rPr>
          <w:sz w:val="20"/>
          <w:szCs w:val="20"/>
        </w:rPr>
        <w:t>.......................................</w:t>
      </w:r>
      <w:r w:rsidR="009B5141" w:rsidRPr="006533B7">
        <w:rPr>
          <w:sz w:val="20"/>
          <w:szCs w:val="20"/>
        </w:rPr>
        <w:t xml:space="preserve">, </w:t>
      </w:r>
      <w:r w:rsidR="00184306" w:rsidRPr="006533B7">
        <w:rPr>
          <w:sz w:val="20"/>
          <w:szCs w:val="20"/>
        </w:rPr>
        <w:t xml:space="preserve">producendo copia del </w:t>
      </w:r>
      <w:r w:rsidR="00184306" w:rsidRPr="006B4C25">
        <w:rPr>
          <w:sz w:val="20"/>
          <w:szCs w:val="20"/>
        </w:rPr>
        <w:t>contrassegno in formato.pdf. Assume ogni responsabilità in caso di utilizzo plurimo dei contrassegni</w:t>
      </w:r>
      <w:r w:rsidR="006B4C25" w:rsidRPr="006B4C25">
        <w:rPr>
          <w:sz w:val="20"/>
          <w:szCs w:val="20"/>
        </w:rPr>
        <w:t>;</w:t>
      </w:r>
    </w:p>
    <w:p w14:paraId="6E90930D" w14:textId="187F9CAE" w:rsidR="0011139F" w:rsidRPr="0011139F" w:rsidRDefault="0011139F" w:rsidP="00825DB2">
      <w:pPr>
        <w:ind w:left="284" w:hanging="284"/>
        <w:jc w:val="both"/>
        <w:rPr>
          <w:b/>
          <w:bCs/>
          <w:color w:val="4472C4" w:themeColor="accent5"/>
          <w:sz w:val="20"/>
          <w:szCs w:val="20"/>
        </w:rPr>
      </w:pPr>
      <w:r w:rsidRPr="0011139F">
        <w:rPr>
          <w:b/>
          <w:bCs/>
          <w:color w:val="4472C4" w:themeColor="accent5"/>
          <w:sz w:val="20"/>
          <w:szCs w:val="20"/>
        </w:rPr>
        <w:t>Assunzione di specifici impegni in materia di tutela del lavoro</w:t>
      </w:r>
    </w:p>
    <w:p w14:paraId="3B6645FF" w14:textId="77777777" w:rsidR="0011139F" w:rsidRDefault="0011139F" w:rsidP="0011139F">
      <w:pPr>
        <w:jc w:val="both"/>
        <w:rPr>
          <w:b/>
          <w:sz w:val="20"/>
          <w:szCs w:val="20"/>
        </w:rPr>
      </w:pPr>
      <w:r>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D980D3E" w14:textId="77777777" w:rsidR="0011139F" w:rsidRDefault="0011139F" w:rsidP="0011139F">
      <w:pPr>
        <w:ind w:left="284" w:hanging="284"/>
        <w:jc w:val="both"/>
        <w:rPr>
          <w:bCs/>
          <w:sz w:val="20"/>
          <w:szCs w:val="20"/>
        </w:rPr>
      </w:pPr>
      <w:r>
        <w:rPr>
          <w:sz w:val="20"/>
          <w:szCs w:val="20"/>
        </w:rPr>
        <w:t xml:space="preserve">□   </w:t>
      </w:r>
      <w:r>
        <w:rPr>
          <w:b/>
          <w:bCs/>
          <w:sz w:val="20"/>
          <w:szCs w:val="20"/>
        </w:rPr>
        <w:t>DICHIARA</w:t>
      </w:r>
      <w:r>
        <w:rPr>
          <w:bCs/>
          <w:sz w:val="20"/>
          <w:szCs w:val="20"/>
        </w:rPr>
        <w:t xml:space="preserve"> di impegnarsi a:</w:t>
      </w:r>
    </w:p>
    <w:p w14:paraId="2D40F9E9" w14:textId="77777777" w:rsidR="0011139F" w:rsidRDefault="0011139F" w:rsidP="0011139F">
      <w:pPr>
        <w:ind w:left="284" w:hanging="284"/>
        <w:jc w:val="both"/>
        <w:rPr>
          <w:sz w:val="20"/>
          <w:szCs w:val="20"/>
        </w:rPr>
      </w:pPr>
      <w:r>
        <w:rPr>
          <w:sz w:val="20"/>
          <w:szCs w:val="20"/>
        </w:rPr>
        <w:t xml:space="preserve">□ </w:t>
      </w:r>
      <w:r>
        <w:rPr>
          <w:sz w:val="20"/>
          <w:szCs w:val="20"/>
        </w:rPr>
        <w:tab/>
        <w:t xml:space="preserve">garantire la stabilità occupazionale del personale impiegato, nel rispetto degli impegni assunti in offerta </w:t>
      </w:r>
      <w:r>
        <w:rPr>
          <w:color w:val="2E74B5"/>
          <w:sz w:val="20"/>
          <w:szCs w:val="20"/>
        </w:rPr>
        <w:t>(</w:t>
      </w:r>
      <w:r>
        <w:rPr>
          <w:b/>
          <w:bCs/>
          <w:i/>
          <w:color w:val="2E74B5"/>
          <w:sz w:val="20"/>
          <w:szCs w:val="20"/>
        </w:rPr>
        <w:t>barrare e, se necessario, completare la casella che interessa</w:t>
      </w:r>
      <w:r>
        <w:rPr>
          <w:bCs/>
          <w:i/>
          <w:color w:val="2E74B5"/>
          <w:sz w:val="20"/>
          <w:szCs w:val="20"/>
        </w:rPr>
        <w:t>)</w:t>
      </w:r>
      <w:r>
        <w:rPr>
          <w:bCs/>
          <w:sz w:val="20"/>
          <w:szCs w:val="20"/>
        </w:rPr>
        <w:t>:</w:t>
      </w:r>
    </w:p>
    <w:p w14:paraId="2BECD346" w14:textId="3E777BF3" w:rsidR="0011139F" w:rsidRPr="00176374" w:rsidRDefault="0011139F" w:rsidP="0011139F">
      <w:pPr>
        <w:ind w:left="567"/>
        <w:jc w:val="both"/>
        <w:rPr>
          <w:sz w:val="20"/>
          <w:szCs w:val="20"/>
        </w:rPr>
      </w:pPr>
      <w:r w:rsidRPr="00176374">
        <w:rPr>
          <w:sz w:val="20"/>
          <w:szCs w:val="20"/>
        </w:rPr>
        <w:t>□</w:t>
      </w:r>
      <w:r>
        <w:rPr>
          <w:sz w:val="20"/>
          <w:szCs w:val="20"/>
        </w:rPr>
        <w:t xml:space="preserve"> </w:t>
      </w:r>
      <w:r w:rsidRPr="00176374">
        <w:rPr>
          <w:sz w:val="20"/>
          <w:szCs w:val="20"/>
        </w:rPr>
        <w:t>in caso di aggiudicazione, si impegna ad assumere i lavoratori che operavano alle dipendenze dell'impresa uscente, poiché il loro numero e la loro qualifica risultano armonizzabili con la propria organizzazione d'impresa;</w:t>
      </w:r>
    </w:p>
    <w:p w14:paraId="3771E7F1" w14:textId="77777777" w:rsidR="0011139F" w:rsidRPr="00176374" w:rsidRDefault="0011139F" w:rsidP="0011139F">
      <w:pPr>
        <w:pStyle w:val="Paragrafoelenco"/>
        <w:jc w:val="center"/>
        <w:rPr>
          <w:sz w:val="20"/>
          <w:szCs w:val="20"/>
        </w:rPr>
      </w:pPr>
      <w:r w:rsidRPr="00176374">
        <w:rPr>
          <w:i/>
          <w:color w:val="2E74B5"/>
          <w:sz w:val="20"/>
          <w:szCs w:val="20"/>
        </w:rPr>
        <w:t>(oppure)</w:t>
      </w:r>
    </w:p>
    <w:p w14:paraId="27DBD547" w14:textId="103DAA5A" w:rsidR="0011139F" w:rsidRDefault="0011139F" w:rsidP="0011139F">
      <w:pPr>
        <w:autoSpaceDE w:val="0"/>
        <w:spacing w:after="0"/>
        <w:ind w:left="567"/>
        <w:jc w:val="both"/>
        <w:rPr>
          <w:sz w:val="20"/>
          <w:szCs w:val="20"/>
        </w:rPr>
      </w:pPr>
      <w:r w:rsidRPr="00176374">
        <w:rPr>
          <w:sz w:val="20"/>
          <w:szCs w:val="20"/>
        </w:rPr>
        <w:t>□</w:t>
      </w:r>
      <w:r>
        <w:rPr>
          <w:sz w:val="20"/>
          <w:szCs w:val="20"/>
        </w:rPr>
        <w:t xml:space="preserve"> </w:t>
      </w:r>
      <w:r w:rsidRPr="00176374">
        <w:rPr>
          <w:sz w:val="20"/>
          <w:szCs w:val="20"/>
        </w:rPr>
        <w:t xml:space="preserve">in caso di aggiudicazione, </w:t>
      </w:r>
      <w:r w:rsidRPr="00176374">
        <w:rPr>
          <w:b/>
          <w:sz w:val="20"/>
          <w:szCs w:val="20"/>
          <w:u w:val="single"/>
        </w:rPr>
        <w:t>non</w:t>
      </w:r>
      <w:r w:rsidRPr="00176374">
        <w:rPr>
          <w:sz w:val="20"/>
          <w:szCs w:val="20"/>
        </w:rPr>
        <w:t xml:space="preserve"> si impegna ad assumere i lavoratori che operavano alle dipendenze dell'impresa uscente, poiché il loro numero e la loro qualifica </w:t>
      </w:r>
      <w:r w:rsidRPr="00176374">
        <w:rPr>
          <w:b/>
          <w:sz w:val="20"/>
          <w:szCs w:val="20"/>
          <w:u w:val="single"/>
        </w:rPr>
        <w:t>non</w:t>
      </w:r>
      <w:r w:rsidRPr="00176374">
        <w:rPr>
          <w:sz w:val="20"/>
          <w:szCs w:val="20"/>
        </w:rPr>
        <w:t xml:space="preserve"> risultano armonizzabili con la propria organizzazione d'impresa, in quanto:</w:t>
      </w:r>
    </w:p>
    <w:p w14:paraId="3791DEA2" w14:textId="77777777" w:rsidR="0011139F" w:rsidRPr="00176374" w:rsidRDefault="0011139F" w:rsidP="0011139F">
      <w:pPr>
        <w:autoSpaceDE w:val="0"/>
        <w:ind w:left="567"/>
        <w:jc w:val="both"/>
        <w:rPr>
          <w:i/>
          <w:color w:val="2E74B5"/>
          <w:sz w:val="20"/>
          <w:szCs w:val="20"/>
        </w:rPr>
      </w:pPr>
      <w:r w:rsidRPr="00176374">
        <w:rPr>
          <w:sz w:val="20"/>
          <w:szCs w:val="20"/>
        </w:rPr>
        <w:t>_____________________________________________________________________________________</w:t>
      </w:r>
      <w:r>
        <w:rPr>
          <w:sz w:val="20"/>
          <w:szCs w:val="20"/>
        </w:rPr>
        <w:t>____</w:t>
      </w:r>
      <w:r w:rsidRPr="00176374">
        <w:rPr>
          <w:sz w:val="20"/>
          <w:szCs w:val="20"/>
        </w:rPr>
        <w:t>_</w:t>
      </w:r>
    </w:p>
    <w:p w14:paraId="7216BE85" w14:textId="77777777" w:rsidR="0011139F" w:rsidRPr="00176374" w:rsidRDefault="0011139F" w:rsidP="0011139F">
      <w:pPr>
        <w:pStyle w:val="Paragrafoelenco"/>
        <w:jc w:val="center"/>
        <w:rPr>
          <w:sz w:val="20"/>
          <w:szCs w:val="20"/>
        </w:rPr>
      </w:pPr>
      <w:r w:rsidRPr="00176374">
        <w:rPr>
          <w:i/>
          <w:color w:val="2E74B5"/>
          <w:sz w:val="20"/>
          <w:szCs w:val="20"/>
        </w:rPr>
        <w:t>(oppure)</w:t>
      </w:r>
    </w:p>
    <w:p w14:paraId="6D97F411" w14:textId="4F32671C" w:rsidR="0011139F" w:rsidRPr="00176374" w:rsidRDefault="0011139F" w:rsidP="0011139F">
      <w:pPr>
        <w:autoSpaceDE w:val="0"/>
        <w:ind w:left="567"/>
        <w:jc w:val="both"/>
        <w:rPr>
          <w:i/>
          <w:color w:val="2E74B5"/>
          <w:sz w:val="20"/>
          <w:szCs w:val="20"/>
        </w:rPr>
      </w:pPr>
      <w:r w:rsidRPr="00176374">
        <w:rPr>
          <w:sz w:val="20"/>
          <w:szCs w:val="20"/>
        </w:rPr>
        <w:t>□</w:t>
      </w:r>
      <w:r>
        <w:rPr>
          <w:sz w:val="20"/>
          <w:szCs w:val="20"/>
        </w:rPr>
        <w:t xml:space="preserve"> </w:t>
      </w:r>
      <w:r w:rsidRPr="00176374">
        <w:rPr>
          <w:sz w:val="20"/>
          <w:szCs w:val="20"/>
        </w:rPr>
        <w:t xml:space="preserve">in caso di aggiudicazione, si impegna ad assumere </w:t>
      </w:r>
      <w:r w:rsidRPr="00176374">
        <w:rPr>
          <w:b/>
          <w:sz w:val="20"/>
          <w:szCs w:val="20"/>
          <w:u w:val="single"/>
        </w:rPr>
        <w:t>solo parzialmente</w:t>
      </w:r>
      <w:r w:rsidRPr="00176374">
        <w:rPr>
          <w:sz w:val="20"/>
          <w:szCs w:val="20"/>
        </w:rPr>
        <w:t xml:space="preserve"> i</w:t>
      </w:r>
      <w:r w:rsidRPr="00176374">
        <w:rPr>
          <w:b/>
          <w:sz w:val="20"/>
          <w:szCs w:val="20"/>
        </w:rPr>
        <w:t xml:space="preserve"> </w:t>
      </w:r>
      <w:r w:rsidRPr="00176374">
        <w:rPr>
          <w:sz w:val="20"/>
          <w:szCs w:val="20"/>
        </w:rPr>
        <w:t xml:space="preserve">lavoratori che operavano alle dipendenze dell'impresa uscente, poiché il loro numero e/o la loro qualifica </w:t>
      </w:r>
      <w:r w:rsidRPr="00176374">
        <w:rPr>
          <w:b/>
          <w:sz w:val="20"/>
          <w:szCs w:val="20"/>
          <w:u w:val="single"/>
        </w:rPr>
        <w:t>non</w:t>
      </w:r>
      <w:r w:rsidRPr="00176374">
        <w:rPr>
          <w:sz w:val="20"/>
          <w:szCs w:val="20"/>
        </w:rPr>
        <w:t xml:space="preserve"> risultano completamente armonizzabili con la propria organizzazione d'impresa, e precisamente: </w:t>
      </w:r>
      <w:r w:rsidRPr="00176374">
        <w:rPr>
          <w:i/>
          <w:color w:val="2E74B5"/>
          <w:sz w:val="20"/>
          <w:szCs w:val="20"/>
        </w:rPr>
        <w:t>(indicare numero e qualifica del/i lavoratore/i che l’aggiudicatario si impegna ad assumere):</w:t>
      </w:r>
    </w:p>
    <w:tbl>
      <w:tblPr>
        <w:tblW w:w="0" w:type="auto"/>
        <w:jc w:val="center"/>
        <w:tblLayout w:type="fixed"/>
        <w:tblCellMar>
          <w:left w:w="70" w:type="dxa"/>
          <w:right w:w="70" w:type="dxa"/>
        </w:tblCellMar>
        <w:tblLook w:val="04A0" w:firstRow="1" w:lastRow="0" w:firstColumn="1" w:lastColumn="0" w:noHBand="0" w:noVBand="1"/>
      </w:tblPr>
      <w:tblGrid>
        <w:gridCol w:w="2515"/>
        <w:gridCol w:w="2011"/>
        <w:gridCol w:w="1819"/>
        <w:gridCol w:w="2979"/>
      </w:tblGrid>
      <w:tr w:rsidR="0011139F" w:rsidRPr="00176374" w14:paraId="27CF0029" w14:textId="77777777" w:rsidTr="004271B6">
        <w:trPr>
          <w:trHeight w:val="338"/>
          <w:jc w:val="center"/>
        </w:trPr>
        <w:tc>
          <w:tcPr>
            <w:tcW w:w="2515" w:type="dxa"/>
            <w:tcBorders>
              <w:top w:val="single" w:sz="4" w:space="0" w:color="000000"/>
              <w:left w:val="single" w:sz="4" w:space="0" w:color="000000"/>
              <w:bottom w:val="single" w:sz="4" w:space="0" w:color="000000"/>
              <w:right w:val="nil"/>
            </w:tcBorders>
            <w:shd w:val="clear" w:color="auto" w:fill="BDD6EE"/>
            <w:hideMark/>
          </w:tcPr>
          <w:p w14:paraId="797B24D6" w14:textId="77777777" w:rsidR="0011139F" w:rsidRPr="00176374" w:rsidRDefault="0011139F" w:rsidP="004271B6">
            <w:pPr>
              <w:jc w:val="center"/>
              <w:rPr>
                <w:rFonts w:ascii="Calibri" w:hAnsi="Calibri" w:cs="Calibri"/>
                <w:b/>
                <w:sz w:val="18"/>
                <w:szCs w:val="18"/>
              </w:rPr>
            </w:pPr>
            <w:r w:rsidRPr="00176374">
              <w:rPr>
                <w:rFonts w:ascii="Calibri" w:hAnsi="Calibri" w:cs="Calibri"/>
                <w:b/>
                <w:sz w:val="18"/>
                <w:szCs w:val="18"/>
              </w:rPr>
              <w:t>N. UNITÀ DI PERSONALE</w:t>
            </w:r>
          </w:p>
        </w:tc>
        <w:tc>
          <w:tcPr>
            <w:tcW w:w="2011" w:type="dxa"/>
            <w:tcBorders>
              <w:top w:val="single" w:sz="4" w:space="0" w:color="000000"/>
              <w:left w:val="single" w:sz="4" w:space="0" w:color="000000"/>
              <w:bottom w:val="single" w:sz="4" w:space="0" w:color="000000"/>
              <w:right w:val="nil"/>
            </w:tcBorders>
            <w:shd w:val="clear" w:color="auto" w:fill="BDD6EE"/>
            <w:hideMark/>
          </w:tcPr>
          <w:p w14:paraId="04411EE8" w14:textId="77777777" w:rsidR="0011139F" w:rsidRPr="00176374" w:rsidRDefault="0011139F" w:rsidP="004271B6">
            <w:pPr>
              <w:jc w:val="center"/>
              <w:rPr>
                <w:rFonts w:ascii="Calibri" w:hAnsi="Calibri" w:cs="Calibri"/>
                <w:b/>
                <w:sz w:val="18"/>
                <w:szCs w:val="18"/>
              </w:rPr>
            </w:pPr>
            <w:r w:rsidRPr="00176374">
              <w:rPr>
                <w:rFonts w:ascii="Calibri" w:hAnsi="Calibri" w:cs="Calibri"/>
                <w:b/>
                <w:sz w:val="18"/>
                <w:szCs w:val="18"/>
              </w:rPr>
              <w:t>LIVELLO</w:t>
            </w:r>
          </w:p>
        </w:tc>
        <w:tc>
          <w:tcPr>
            <w:tcW w:w="1819" w:type="dxa"/>
            <w:tcBorders>
              <w:top w:val="single" w:sz="4" w:space="0" w:color="000000"/>
              <w:left w:val="single" w:sz="4" w:space="0" w:color="000000"/>
              <w:bottom w:val="single" w:sz="4" w:space="0" w:color="000000"/>
              <w:right w:val="nil"/>
            </w:tcBorders>
            <w:shd w:val="clear" w:color="auto" w:fill="BDD6EE"/>
            <w:hideMark/>
          </w:tcPr>
          <w:p w14:paraId="514B52D1" w14:textId="77777777" w:rsidR="0011139F" w:rsidRPr="00176374" w:rsidRDefault="0011139F" w:rsidP="004271B6">
            <w:pPr>
              <w:jc w:val="center"/>
              <w:rPr>
                <w:rFonts w:ascii="Calibri" w:hAnsi="Calibri" w:cs="Calibri"/>
                <w:b/>
                <w:sz w:val="18"/>
                <w:szCs w:val="18"/>
              </w:rPr>
            </w:pPr>
            <w:r w:rsidRPr="00176374">
              <w:rPr>
                <w:rFonts w:ascii="Calibri" w:hAnsi="Calibri" w:cs="Calibri"/>
                <w:b/>
                <w:sz w:val="18"/>
                <w:szCs w:val="18"/>
              </w:rPr>
              <w:t>QUALIFICA</w:t>
            </w:r>
          </w:p>
        </w:tc>
        <w:tc>
          <w:tcPr>
            <w:tcW w:w="2979" w:type="dxa"/>
            <w:tcBorders>
              <w:top w:val="single" w:sz="4" w:space="0" w:color="000000"/>
              <w:left w:val="single" w:sz="4" w:space="0" w:color="000000"/>
              <w:bottom w:val="single" w:sz="4" w:space="0" w:color="000000"/>
              <w:right w:val="single" w:sz="4" w:space="0" w:color="000000"/>
            </w:tcBorders>
            <w:shd w:val="clear" w:color="auto" w:fill="BDD6EE"/>
            <w:hideMark/>
          </w:tcPr>
          <w:p w14:paraId="51B50007" w14:textId="77777777" w:rsidR="0011139F" w:rsidRPr="00176374" w:rsidRDefault="0011139F" w:rsidP="004271B6">
            <w:pPr>
              <w:jc w:val="center"/>
              <w:rPr>
                <w:sz w:val="18"/>
                <w:szCs w:val="18"/>
              </w:rPr>
            </w:pPr>
            <w:r w:rsidRPr="00176374">
              <w:rPr>
                <w:rFonts w:ascii="Calibri" w:hAnsi="Calibri" w:cs="Calibri"/>
                <w:b/>
                <w:sz w:val="18"/>
                <w:szCs w:val="18"/>
              </w:rPr>
              <w:t>N.ORE DI LAVORO</w:t>
            </w:r>
          </w:p>
        </w:tc>
      </w:tr>
      <w:tr w:rsidR="0011139F" w:rsidRPr="00176374" w14:paraId="6B1D1D8B" w14:textId="77777777" w:rsidTr="004271B6">
        <w:trPr>
          <w:trHeight w:val="359"/>
          <w:jc w:val="center"/>
        </w:trPr>
        <w:tc>
          <w:tcPr>
            <w:tcW w:w="2515" w:type="dxa"/>
            <w:tcBorders>
              <w:top w:val="single" w:sz="4" w:space="0" w:color="000000"/>
              <w:left w:val="single" w:sz="4" w:space="0" w:color="000000"/>
              <w:bottom w:val="single" w:sz="4" w:space="0" w:color="000000"/>
              <w:right w:val="nil"/>
            </w:tcBorders>
          </w:tcPr>
          <w:p w14:paraId="4B45E2C9" w14:textId="77777777" w:rsidR="0011139F" w:rsidRPr="00176374" w:rsidRDefault="0011139F" w:rsidP="004271B6">
            <w:pPr>
              <w:snapToGrid w:val="0"/>
              <w:jc w:val="both"/>
              <w:rPr>
                <w:sz w:val="20"/>
                <w:szCs w:val="20"/>
              </w:rPr>
            </w:pPr>
          </w:p>
        </w:tc>
        <w:tc>
          <w:tcPr>
            <w:tcW w:w="2011" w:type="dxa"/>
            <w:tcBorders>
              <w:top w:val="single" w:sz="4" w:space="0" w:color="000000"/>
              <w:left w:val="single" w:sz="4" w:space="0" w:color="000000"/>
              <w:bottom w:val="single" w:sz="4" w:space="0" w:color="000000"/>
              <w:right w:val="nil"/>
            </w:tcBorders>
          </w:tcPr>
          <w:p w14:paraId="531A1435" w14:textId="77777777" w:rsidR="0011139F" w:rsidRPr="00176374" w:rsidRDefault="0011139F" w:rsidP="004271B6">
            <w:pPr>
              <w:snapToGrid w:val="0"/>
              <w:jc w:val="both"/>
              <w:rPr>
                <w:sz w:val="20"/>
                <w:szCs w:val="20"/>
                <w:u w:val="single"/>
              </w:rPr>
            </w:pPr>
          </w:p>
        </w:tc>
        <w:tc>
          <w:tcPr>
            <w:tcW w:w="1819" w:type="dxa"/>
            <w:tcBorders>
              <w:top w:val="single" w:sz="4" w:space="0" w:color="000000"/>
              <w:left w:val="single" w:sz="4" w:space="0" w:color="000000"/>
              <w:bottom w:val="single" w:sz="4" w:space="0" w:color="000000"/>
              <w:right w:val="nil"/>
            </w:tcBorders>
          </w:tcPr>
          <w:p w14:paraId="2A861144" w14:textId="77777777" w:rsidR="0011139F" w:rsidRPr="00176374" w:rsidRDefault="0011139F" w:rsidP="004271B6">
            <w:pPr>
              <w:snapToGrid w:val="0"/>
              <w:jc w:val="both"/>
              <w:rPr>
                <w:sz w:val="20"/>
                <w:szCs w:val="20"/>
                <w:u w:val="single"/>
              </w:rPr>
            </w:pPr>
          </w:p>
        </w:tc>
        <w:tc>
          <w:tcPr>
            <w:tcW w:w="2979" w:type="dxa"/>
            <w:tcBorders>
              <w:top w:val="single" w:sz="4" w:space="0" w:color="000000"/>
              <w:left w:val="single" w:sz="4" w:space="0" w:color="000000"/>
              <w:bottom w:val="single" w:sz="4" w:space="0" w:color="000000"/>
              <w:right w:val="single" w:sz="4" w:space="0" w:color="000000"/>
            </w:tcBorders>
          </w:tcPr>
          <w:p w14:paraId="745139A3" w14:textId="77777777" w:rsidR="0011139F" w:rsidRPr="00176374" w:rsidRDefault="0011139F" w:rsidP="004271B6">
            <w:pPr>
              <w:snapToGrid w:val="0"/>
              <w:jc w:val="both"/>
              <w:rPr>
                <w:sz w:val="20"/>
                <w:szCs w:val="20"/>
                <w:u w:val="single"/>
              </w:rPr>
            </w:pPr>
          </w:p>
        </w:tc>
      </w:tr>
      <w:tr w:rsidR="0011139F" w:rsidRPr="00176374" w14:paraId="2AEC6816" w14:textId="77777777" w:rsidTr="004271B6">
        <w:trPr>
          <w:trHeight w:val="427"/>
          <w:jc w:val="center"/>
        </w:trPr>
        <w:tc>
          <w:tcPr>
            <w:tcW w:w="2515" w:type="dxa"/>
            <w:tcBorders>
              <w:top w:val="single" w:sz="4" w:space="0" w:color="000000"/>
              <w:left w:val="single" w:sz="4" w:space="0" w:color="000000"/>
              <w:bottom w:val="single" w:sz="4" w:space="0" w:color="000000"/>
              <w:right w:val="nil"/>
            </w:tcBorders>
          </w:tcPr>
          <w:p w14:paraId="57035D19" w14:textId="77777777" w:rsidR="0011139F" w:rsidRPr="00176374" w:rsidRDefault="0011139F" w:rsidP="004271B6">
            <w:pPr>
              <w:snapToGrid w:val="0"/>
              <w:jc w:val="both"/>
              <w:rPr>
                <w:sz w:val="20"/>
                <w:szCs w:val="20"/>
              </w:rPr>
            </w:pPr>
          </w:p>
        </w:tc>
        <w:tc>
          <w:tcPr>
            <w:tcW w:w="2011" w:type="dxa"/>
            <w:tcBorders>
              <w:top w:val="single" w:sz="4" w:space="0" w:color="000000"/>
              <w:left w:val="single" w:sz="4" w:space="0" w:color="000000"/>
              <w:bottom w:val="single" w:sz="4" w:space="0" w:color="000000"/>
              <w:right w:val="nil"/>
            </w:tcBorders>
          </w:tcPr>
          <w:p w14:paraId="37176ECF" w14:textId="77777777" w:rsidR="0011139F" w:rsidRPr="00176374" w:rsidRDefault="0011139F" w:rsidP="004271B6">
            <w:pPr>
              <w:snapToGrid w:val="0"/>
              <w:jc w:val="both"/>
              <w:rPr>
                <w:sz w:val="20"/>
                <w:szCs w:val="20"/>
                <w:u w:val="single"/>
              </w:rPr>
            </w:pPr>
          </w:p>
        </w:tc>
        <w:tc>
          <w:tcPr>
            <w:tcW w:w="1819" w:type="dxa"/>
            <w:tcBorders>
              <w:top w:val="single" w:sz="4" w:space="0" w:color="000000"/>
              <w:left w:val="single" w:sz="4" w:space="0" w:color="000000"/>
              <w:bottom w:val="single" w:sz="4" w:space="0" w:color="000000"/>
              <w:right w:val="nil"/>
            </w:tcBorders>
          </w:tcPr>
          <w:p w14:paraId="1902D62A" w14:textId="77777777" w:rsidR="0011139F" w:rsidRPr="00176374" w:rsidRDefault="0011139F" w:rsidP="004271B6">
            <w:pPr>
              <w:snapToGrid w:val="0"/>
              <w:jc w:val="both"/>
              <w:rPr>
                <w:sz w:val="20"/>
                <w:szCs w:val="20"/>
                <w:u w:val="single"/>
              </w:rPr>
            </w:pPr>
          </w:p>
        </w:tc>
        <w:tc>
          <w:tcPr>
            <w:tcW w:w="2979" w:type="dxa"/>
            <w:tcBorders>
              <w:top w:val="single" w:sz="4" w:space="0" w:color="000000"/>
              <w:left w:val="single" w:sz="4" w:space="0" w:color="000000"/>
              <w:bottom w:val="single" w:sz="4" w:space="0" w:color="000000"/>
              <w:right w:val="single" w:sz="4" w:space="0" w:color="000000"/>
            </w:tcBorders>
          </w:tcPr>
          <w:p w14:paraId="1CDED05E" w14:textId="77777777" w:rsidR="0011139F" w:rsidRPr="00176374" w:rsidRDefault="0011139F" w:rsidP="004271B6">
            <w:pPr>
              <w:snapToGrid w:val="0"/>
              <w:jc w:val="both"/>
              <w:rPr>
                <w:sz w:val="20"/>
                <w:szCs w:val="20"/>
                <w:u w:val="single"/>
              </w:rPr>
            </w:pPr>
          </w:p>
        </w:tc>
      </w:tr>
      <w:tr w:rsidR="0011139F" w:rsidRPr="00176374" w14:paraId="4BD4DF13" w14:textId="77777777" w:rsidTr="004271B6">
        <w:trPr>
          <w:trHeight w:val="419"/>
          <w:jc w:val="center"/>
        </w:trPr>
        <w:tc>
          <w:tcPr>
            <w:tcW w:w="2515" w:type="dxa"/>
            <w:tcBorders>
              <w:top w:val="single" w:sz="4" w:space="0" w:color="000000"/>
              <w:left w:val="single" w:sz="4" w:space="0" w:color="000000"/>
              <w:bottom w:val="single" w:sz="4" w:space="0" w:color="000000"/>
              <w:right w:val="nil"/>
            </w:tcBorders>
          </w:tcPr>
          <w:p w14:paraId="4A61E7D6" w14:textId="77777777" w:rsidR="0011139F" w:rsidRPr="00176374" w:rsidRDefault="0011139F" w:rsidP="004271B6">
            <w:pPr>
              <w:snapToGrid w:val="0"/>
              <w:jc w:val="both"/>
              <w:rPr>
                <w:sz w:val="20"/>
                <w:szCs w:val="20"/>
              </w:rPr>
            </w:pPr>
          </w:p>
        </w:tc>
        <w:tc>
          <w:tcPr>
            <w:tcW w:w="2011" w:type="dxa"/>
            <w:tcBorders>
              <w:top w:val="single" w:sz="4" w:space="0" w:color="000000"/>
              <w:left w:val="single" w:sz="4" w:space="0" w:color="000000"/>
              <w:bottom w:val="single" w:sz="4" w:space="0" w:color="000000"/>
              <w:right w:val="nil"/>
            </w:tcBorders>
          </w:tcPr>
          <w:p w14:paraId="2907E066" w14:textId="77777777" w:rsidR="0011139F" w:rsidRPr="00176374" w:rsidRDefault="0011139F" w:rsidP="004271B6">
            <w:pPr>
              <w:snapToGrid w:val="0"/>
              <w:jc w:val="both"/>
              <w:rPr>
                <w:sz w:val="20"/>
                <w:szCs w:val="20"/>
                <w:u w:val="single"/>
              </w:rPr>
            </w:pPr>
          </w:p>
        </w:tc>
        <w:tc>
          <w:tcPr>
            <w:tcW w:w="1819" w:type="dxa"/>
            <w:tcBorders>
              <w:top w:val="single" w:sz="4" w:space="0" w:color="000000"/>
              <w:left w:val="single" w:sz="4" w:space="0" w:color="000000"/>
              <w:bottom w:val="single" w:sz="4" w:space="0" w:color="000000"/>
              <w:right w:val="nil"/>
            </w:tcBorders>
          </w:tcPr>
          <w:p w14:paraId="2E3872DC" w14:textId="77777777" w:rsidR="0011139F" w:rsidRPr="00176374" w:rsidRDefault="0011139F" w:rsidP="004271B6">
            <w:pPr>
              <w:snapToGrid w:val="0"/>
              <w:jc w:val="both"/>
              <w:rPr>
                <w:sz w:val="20"/>
                <w:szCs w:val="20"/>
                <w:u w:val="single"/>
              </w:rPr>
            </w:pPr>
          </w:p>
        </w:tc>
        <w:tc>
          <w:tcPr>
            <w:tcW w:w="2979" w:type="dxa"/>
            <w:tcBorders>
              <w:top w:val="single" w:sz="4" w:space="0" w:color="000000"/>
              <w:left w:val="single" w:sz="4" w:space="0" w:color="000000"/>
              <w:bottom w:val="single" w:sz="4" w:space="0" w:color="000000"/>
              <w:right w:val="single" w:sz="4" w:space="0" w:color="000000"/>
            </w:tcBorders>
          </w:tcPr>
          <w:p w14:paraId="469B388A" w14:textId="77777777" w:rsidR="0011139F" w:rsidRPr="00176374" w:rsidRDefault="0011139F" w:rsidP="004271B6">
            <w:pPr>
              <w:snapToGrid w:val="0"/>
              <w:jc w:val="both"/>
              <w:rPr>
                <w:sz w:val="20"/>
                <w:szCs w:val="20"/>
                <w:u w:val="single"/>
              </w:rPr>
            </w:pPr>
          </w:p>
        </w:tc>
      </w:tr>
    </w:tbl>
    <w:p w14:paraId="35612ECD" w14:textId="77777777" w:rsidR="0011139F" w:rsidRDefault="0011139F" w:rsidP="00BF1D89">
      <w:pPr>
        <w:ind w:left="284" w:hanging="284"/>
        <w:jc w:val="both"/>
        <w:rPr>
          <w:sz w:val="20"/>
          <w:szCs w:val="20"/>
        </w:rPr>
      </w:pPr>
    </w:p>
    <w:p w14:paraId="381B6274" w14:textId="74E38EFE" w:rsidR="00C41162" w:rsidRPr="007727BE" w:rsidRDefault="00036D01" w:rsidP="007727BE">
      <w:pPr>
        <w:ind w:left="284" w:hanging="284"/>
        <w:jc w:val="both"/>
        <w:rPr>
          <w:bCs/>
          <w:sz w:val="20"/>
          <w:szCs w:val="20"/>
        </w:rPr>
      </w:pPr>
      <w:bookmarkStart w:id="2" w:name="_Hlk161221908"/>
      <w:r w:rsidRPr="00036D01">
        <w:rPr>
          <w:b/>
          <w:bCs/>
          <w:sz w:val="20"/>
          <w:szCs w:val="20"/>
        </w:rPr>
        <w:t>□</w:t>
      </w:r>
      <w:r w:rsidR="000F2240" w:rsidRPr="000F2240">
        <w:rPr>
          <w:b/>
          <w:bCs/>
          <w:sz w:val="20"/>
          <w:szCs w:val="20"/>
        </w:rPr>
        <w:tab/>
        <w:t>DICHIARA</w:t>
      </w:r>
      <w:r w:rsidR="000805C3" w:rsidRPr="008F170A">
        <w:rPr>
          <w:bCs/>
          <w:sz w:val="20"/>
          <w:szCs w:val="20"/>
        </w:rPr>
        <w:t>:</w:t>
      </w:r>
    </w:p>
    <w:bookmarkEnd w:id="2"/>
    <w:p w14:paraId="4448CA17" w14:textId="2C6D0B16" w:rsidR="0063020D" w:rsidRPr="004271B6" w:rsidRDefault="008A5D5C" w:rsidP="004271B6">
      <w:pPr>
        <w:numPr>
          <w:ilvl w:val="0"/>
          <w:numId w:val="19"/>
        </w:numPr>
        <w:jc w:val="both"/>
        <w:rPr>
          <w:sz w:val="20"/>
          <w:szCs w:val="20"/>
        </w:rPr>
      </w:pPr>
      <w:r>
        <w:rPr>
          <w:sz w:val="20"/>
          <w:szCs w:val="20"/>
        </w:rPr>
        <w:lastRenderedPageBreak/>
        <w:t xml:space="preserve">di impegnarsi ad </w:t>
      </w:r>
      <w:r w:rsidR="0063020D" w:rsidRPr="0063020D">
        <w:rPr>
          <w:sz w:val="20"/>
          <w:szCs w:val="20"/>
        </w:rPr>
        <w:t>applicare al proprio personale il CCNL</w:t>
      </w:r>
      <w:r w:rsidR="00C616E2">
        <w:rPr>
          <w:sz w:val="20"/>
          <w:szCs w:val="20"/>
        </w:rPr>
        <w:t xml:space="preserve"> </w:t>
      </w:r>
      <w:r w:rsidR="0063020D" w:rsidRPr="0063020D">
        <w:rPr>
          <w:sz w:val="20"/>
          <w:szCs w:val="20"/>
        </w:rPr>
        <w:t>indicato nel bando di gara</w:t>
      </w:r>
      <w:r w:rsidR="008F170A">
        <w:rPr>
          <w:sz w:val="20"/>
          <w:szCs w:val="20"/>
        </w:rPr>
        <w:t xml:space="preserve"> </w:t>
      </w:r>
      <w:r w:rsidR="009F3145">
        <w:rPr>
          <w:sz w:val="20"/>
          <w:szCs w:val="20"/>
        </w:rPr>
        <w:t>“</w:t>
      </w:r>
      <w:r w:rsidR="004271B6">
        <w:rPr>
          <w:sz w:val="20"/>
          <w:szCs w:val="20"/>
        </w:rPr>
        <w:t xml:space="preserve">CCNL </w:t>
      </w:r>
      <w:r w:rsidR="001A169D">
        <w:rPr>
          <w:bCs/>
          <w:iCs/>
          <w:sz w:val="20"/>
          <w:szCs w:val="20"/>
        </w:rPr>
        <w:t>NOLEGGIO AUTOBUS CON CONDUCENTE”</w:t>
      </w:r>
      <w:r w:rsidR="004271B6" w:rsidRPr="004271B6">
        <w:rPr>
          <w:sz w:val="20"/>
          <w:szCs w:val="20"/>
        </w:rPr>
        <w:t xml:space="preserve"> (codice alfanumerico unico di cui all’articolo 16 quater del decreto-legge 76/20: </w:t>
      </w:r>
      <w:r w:rsidR="001A169D">
        <w:rPr>
          <w:sz w:val="20"/>
          <w:szCs w:val="20"/>
        </w:rPr>
        <w:t>IC36</w:t>
      </w:r>
      <w:r w:rsidR="004271B6" w:rsidRPr="004271B6">
        <w:rPr>
          <w:sz w:val="20"/>
          <w:szCs w:val="20"/>
        </w:rPr>
        <w:t>);</w:t>
      </w:r>
    </w:p>
    <w:p w14:paraId="377DBBD5"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6D9BAE4C" w14:textId="258F3381" w:rsidR="0063020D" w:rsidRPr="004271B6" w:rsidRDefault="0011139F" w:rsidP="004271B6">
      <w:pPr>
        <w:numPr>
          <w:ilvl w:val="0"/>
          <w:numId w:val="19"/>
        </w:numPr>
        <w:jc w:val="both"/>
        <w:rPr>
          <w:sz w:val="20"/>
          <w:szCs w:val="20"/>
        </w:rPr>
      </w:pPr>
      <w:r w:rsidRPr="004271B6">
        <w:rPr>
          <w:sz w:val="20"/>
          <w:szCs w:val="20"/>
        </w:rPr>
        <w:t xml:space="preserve"> di</w:t>
      </w:r>
      <w:r w:rsidR="008A5D5C" w:rsidRPr="004271B6">
        <w:rPr>
          <w:sz w:val="20"/>
          <w:szCs w:val="20"/>
        </w:rPr>
        <w:t xml:space="preserve"> </w:t>
      </w:r>
      <w:r w:rsidR="0063020D" w:rsidRPr="004271B6">
        <w:rPr>
          <w:sz w:val="20"/>
          <w:szCs w:val="20"/>
        </w:rPr>
        <w:t>applicare al proprio personale il seguente CCNL ….. ……………………(</w:t>
      </w:r>
      <w:r w:rsidR="0063020D" w:rsidRPr="004271B6">
        <w:rPr>
          <w:i/>
          <w:sz w:val="20"/>
          <w:szCs w:val="20"/>
        </w:rPr>
        <w:t>indicare il CCNL applicato</w:t>
      </w:r>
      <w:r w:rsidR="0063020D" w:rsidRPr="004271B6">
        <w:rPr>
          <w:sz w:val="20"/>
          <w:szCs w:val="20"/>
        </w:rPr>
        <w:t>) identificato dal codice alfanumerico unico ……………………………………, ma di impegnarsi ad applicare il contratto collettivo nazionale e territoriale indicato nel bando di gara</w:t>
      </w:r>
      <w:r w:rsidR="00FB1C48" w:rsidRPr="004271B6">
        <w:rPr>
          <w:sz w:val="20"/>
          <w:szCs w:val="20"/>
        </w:rPr>
        <w:t xml:space="preserve"> (</w:t>
      </w:r>
      <w:r w:rsidR="004271B6" w:rsidRPr="004271B6">
        <w:rPr>
          <w:sz w:val="20"/>
          <w:szCs w:val="20"/>
        </w:rPr>
        <w:t xml:space="preserve">CCNL </w:t>
      </w:r>
      <w:r w:rsidR="001A169D">
        <w:rPr>
          <w:sz w:val="20"/>
          <w:szCs w:val="20"/>
        </w:rPr>
        <w:t>“</w:t>
      </w:r>
      <w:r w:rsidR="001A169D">
        <w:rPr>
          <w:bCs/>
          <w:iCs/>
          <w:sz w:val="20"/>
          <w:szCs w:val="20"/>
        </w:rPr>
        <w:t>NOLEGGIO AUTOBUS CON CONDUCENTE”</w:t>
      </w:r>
      <w:r w:rsidR="004271B6" w:rsidRPr="004271B6">
        <w:rPr>
          <w:sz w:val="20"/>
          <w:szCs w:val="20"/>
        </w:rPr>
        <w:t xml:space="preserve"> (codice alfanumerico unico di cui all’articolo 16 quater del decreto-legge 76/20:</w:t>
      </w:r>
      <w:r w:rsidR="001A169D">
        <w:rPr>
          <w:sz w:val="20"/>
          <w:szCs w:val="20"/>
        </w:rPr>
        <w:t xml:space="preserve"> IC36</w:t>
      </w:r>
      <w:r w:rsidR="004271B6" w:rsidRPr="004271B6">
        <w:rPr>
          <w:sz w:val="20"/>
          <w:szCs w:val="20"/>
        </w:rPr>
        <w:t xml:space="preserve">) </w:t>
      </w:r>
      <w:r w:rsidR="0063020D" w:rsidRPr="004271B6">
        <w:rPr>
          <w:sz w:val="20"/>
          <w:szCs w:val="20"/>
        </w:rPr>
        <w:t xml:space="preserve"> nell’esecuzione delle prestazioni oggetto del contratto per tutta la sua durata;</w:t>
      </w:r>
    </w:p>
    <w:p w14:paraId="087A843C"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5F2FB78E" w14:textId="4D7B075F" w:rsidR="0063020D" w:rsidRPr="00176374" w:rsidRDefault="0011139F" w:rsidP="004271B6">
      <w:pPr>
        <w:numPr>
          <w:ilvl w:val="0"/>
          <w:numId w:val="19"/>
        </w:numPr>
        <w:jc w:val="both"/>
        <w:rPr>
          <w:sz w:val="20"/>
          <w:szCs w:val="20"/>
        </w:rPr>
      </w:pPr>
      <w:r>
        <w:rPr>
          <w:sz w:val="20"/>
          <w:szCs w:val="20"/>
        </w:rPr>
        <w:t>di</w:t>
      </w:r>
      <w:r w:rsidR="0063020D" w:rsidRPr="007727BE">
        <w:rPr>
          <w:sz w:val="20"/>
          <w:szCs w:val="20"/>
        </w:rPr>
        <w:t xml:space="preserve"> applicare al proprio personale il seguente CCNL …</w:t>
      </w:r>
      <w:r w:rsidR="0063020D" w:rsidRPr="00176374">
        <w:rPr>
          <w:sz w:val="20"/>
          <w:szCs w:val="20"/>
        </w:rPr>
        <w:t>…………………(</w:t>
      </w:r>
      <w:r w:rsidR="0063020D" w:rsidRPr="004271B6">
        <w:rPr>
          <w:sz w:val="20"/>
          <w:szCs w:val="20"/>
        </w:rPr>
        <w:t>indicare il CCNL applicato</w:t>
      </w:r>
      <w:r w:rsidR="0063020D" w:rsidRPr="00176374">
        <w:rPr>
          <w:sz w:val="20"/>
          <w:szCs w:val="20"/>
        </w:rPr>
        <w:t>) identificato dal codice alfanumerico unico …………………………………… che garantisce le stesse tutele economico e normative rispetto a quello indicato nel bando di gara, come evidenziato nella dichiarazione di equivalenza allegata all’offerta</w:t>
      </w:r>
      <w:r w:rsidR="00654AF7">
        <w:rPr>
          <w:sz w:val="20"/>
          <w:szCs w:val="20"/>
        </w:rPr>
        <w:t xml:space="preserve"> economica</w:t>
      </w:r>
      <w:r w:rsidR="0063020D" w:rsidRPr="00176374">
        <w:rPr>
          <w:sz w:val="20"/>
          <w:szCs w:val="20"/>
        </w:rPr>
        <w:t>;</w:t>
      </w:r>
    </w:p>
    <w:p w14:paraId="06E56013" w14:textId="6C741C5F" w:rsidR="00176374" w:rsidRDefault="00FB1C48" w:rsidP="004271B6">
      <w:pPr>
        <w:numPr>
          <w:ilvl w:val="0"/>
          <w:numId w:val="19"/>
        </w:numPr>
        <w:jc w:val="both"/>
        <w:rPr>
          <w:sz w:val="20"/>
          <w:szCs w:val="20"/>
        </w:rPr>
      </w:pPr>
      <w:r>
        <w:rPr>
          <w:sz w:val="20"/>
          <w:szCs w:val="20"/>
        </w:rPr>
        <w:t xml:space="preserve">di </w:t>
      </w:r>
      <w:r w:rsidR="0063020D" w:rsidRPr="00176374">
        <w:rPr>
          <w:sz w:val="20"/>
          <w:szCs w:val="20"/>
        </w:rPr>
        <w:t>assicurare l’applicazione delle medesime tutele economiche e normative garantite ai propri dipendenti ai lavoratori delle imprese che operano in subappalto</w:t>
      </w:r>
      <w:r w:rsidR="00605909" w:rsidRPr="00176374">
        <w:rPr>
          <w:sz w:val="20"/>
          <w:szCs w:val="20"/>
        </w:rPr>
        <w:t>;</w:t>
      </w:r>
    </w:p>
    <w:p w14:paraId="2B152D3F" w14:textId="14A9D7BD" w:rsidR="00B84C38" w:rsidRDefault="00B84C38" w:rsidP="00B84C38">
      <w:pPr>
        <w:ind w:left="426" w:hanging="426"/>
        <w:rPr>
          <w:sz w:val="20"/>
          <w:szCs w:val="20"/>
        </w:rPr>
      </w:pPr>
      <w:r w:rsidRPr="00B84C38">
        <w:rPr>
          <w:b/>
          <w:bCs/>
          <w:sz w:val="20"/>
          <w:szCs w:val="20"/>
        </w:rPr>
        <w:t>□</w:t>
      </w:r>
      <w:r>
        <w:rPr>
          <w:b/>
          <w:bCs/>
          <w:sz w:val="20"/>
          <w:szCs w:val="20"/>
        </w:rPr>
        <w:t xml:space="preserve"> </w:t>
      </w:r>
      <w:r w:rsidRPr="000F2240">
        <w:rPr>
          <w:b/>
          <w:bCs/>
          <w:sz w:val="20"/>
          <w:szCs w:val="20"/>
        </w:rPr>
        <w:t>DICHIARA</w:t>
      </w:r>
      <w:r>
        <w:rPr>
          <w:b/>
          <w:bCs/>
          <w:sz w:val="20"/>
          <w:szCs w:val="20"/>
        </w:rPr>
        <w:t xml:space="preserve"> inoltre</w:t>
      </w:r>
      <w:r>
        <w:rPr>
          <w:sz w:val="20"/>
          <w:szCs w:val="20"/>
        </w:rPr>
        <w:t>:</w:t>
      </w:r>
    </w:p>
    <w:p w14:paraId="66758813" w14:textId="77777777" w:rsidR="00B84C38" w:rsidRPr="00E71F14" w:rsidRDefault="00B84C38" w:rsidP="00B84C38">
      <w:pPr>
        <w:pStyle w:val="Paragrafoelenco"/>
        <w:numPr>
          <w:ilvl w:val="0"/>
          <w:numId w:val="14"/>
        </w:numPr>
        <w:ind w:left="709"/>
        <w:jc w:val="both"/>
        <w:rPr>
          <w:sz w:val="20"/>
          <w:szCs w:val="20"/>
        </w:rPr>
      </w:pPr>
      <w:r w:rsidRPr="00E71F14">
        <w:rPr>
          <w:sz w:val="20"/>
          <w:szCs w:val="20"/>
          <w:u w:val="single"/>
        </w:rPr>
        <w:t>di essere in regola</w:t>
      </w:r>
      <w:r w:rsidRPr="00E71F14">
        <w:rPr>
          <w:sz w:val="20"/>
          <w:szCs w:val="20"/>
        </w:rPr>
        <w:t xml:space="preserve"> con le norme che disciplinano il diritto al lavoro dei disabili di cui alla legge 12 marzo 1999, n. 68 (Articolo 94, comma 5, lettera b)</w:t>
      </w:r>
    </w:p>
    <w:p w14:paraId="45F237F7" w14:textId="77777777" w:rsidR="00B84C38" w:rsidRDefault="00B84C38" w:rsidP="00B84C38">
      <w:pPr>
        <w:spacing w:after="120" w:line="240" w:lineRule="auto"/>
        <w:ind w:left="357"/>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7859CA41" w14:textId="77777777" w:rsidR="00B84C38" w:rsidRDefault="00B84C38" w:rsidP="00B84C38">
      <w:pPr>
        <w:pStyle w:val="Paragrafoelenco"/>
        <w:numPr>
          <w:ilvl w:val="0"/>
          <w:numId w:val="14"/>
        </w:numPr>
        <w:ind w:left="709"/>
        <w:jc w:val="both"/>
        <w:rPr>
          <w:rFonts w:eastAsia="Times New Roman" w:cstheme="minorHAnsi"/>
          <w:color w:val="000000"/>
          <w:sz w:val="20"/>
          <w:szCs w:val="20"/>
          <w:lang w:eastAsia="ar-SA"/>
        </w:rPr>
      </w:pPr>
      <w:r w:rsidRPr="00E71F14">
        <w:rPr>
          <w:rFonts w:eastAsia="Times New Roman" w:cstheme="minorHAnsi"/>
          <w:color w:val="000000"/>
          <w:sz w:val="20"/>
          <w:szCs w:val="20"/>
          <w:u w:val="single"/>
          <w:lang w:eastAsia="ar-SA"/>
        </w:rPr>
        <w:t>di non essere tenuto</w:t>
      </w:r>
      <w:r w:rsidRPr="00E71F14">
        <w:rPr>
          <w:rFonts w:eastAsia="Times New Roman" w:cstheme="minorHAnsi"/>
          <w:color w:val="000000"/>
          <w:sz w:val="20"/>
          <w:szCs w:val="20"/>
          <w:lang w:eastAsia="ar-SA"/>
        </w:rPr>
        <w:t xml:space="preserve"> alle norme che disciplinano il diritto al lavoro dei disabili di cui alla legge 12 marzo 1999, n. 68 perchè_____________________________________________________________________;</w:t>
      </w:r>
    </w:p>
    <w:p w14:paraId="43C855A1" w14:textId="77777777" w:rsidR="00B15CF3" w:rsidRDefault="00B15CF3" w:rsidP="00B15CF3">
      <w:pPr>
        <w:pStyle w:val="Paragrafoelenco"/>
        <w:ind w:left="284"/>
        <w:jc w:val="both"/>
        <w:rPr>
          <w:b/>
          <w:bCs/>
          <w:color w:val="4472C4" w:themeColor="accent5"/>
          <w:sz w:val="20"/>
          <w:szCs w:val="20"/>
        </w:rPr>
      </w:pPr>
    </w:p>
    <w:p w14:paraId="04F20DD7" w14:textId="176CCB84" w:rsidR="00C41162" w:rsidRPr="006533B7" w:rsidRDefault="00184306" w:rsidP="00E94D0C">
      <w:pPr>
        <w:pStyle w:val="Paragrafoelenco"/>
        <w:numPr>
          <w:ilvl w:val="0"/>
          <w:numId w:val="1"/>
        </w:numPr>
        <w:tabs>
          <w:tab w:val="clear" w:pos="0"/>
        </w:tabs>
        <w:ind w:left="284" w:hanging="284"/>
        <w:jc w:val="both"/>
        <w:rPr>
          <w:b/>
          <w:bCs/>
          <w:color w:val="4472C4" w:themeColor="accent5"/>
          <w:sz w:val="20"/>
          <w:szCs w:val="20"/>
        </w:rPr>
      </w:pPr>
      <w:r w:rsidRPr="006533B7">
        <w:rPr>
          <w:b/>
          <w:bCs/>
          <w:color w:val="4472C4" w:themeColor="accent5"/>
          <w:sz w:val="20"/>
          <w:szCs w:val="20"/>
        </w:rPr>
        <w:t xml:space="preserve">Assunzione di ulteriori impegni </w:t>
      </w:r>
    </w:p>
    <w:p w14:paraId="6CFBE54F" w14:textId="43E8B718" w:rsidR="00C41162" w:rsidRPr="007727BE" w:rsidRDefault="00036D01" w:rsidP="007727BE">
      <w:pPr>
        <w:ind w:left="284" w:hanging="284"/>
        <w:rPr>
          <w:sz w:val="20"/>
          <w:szCs w:val="20"/>
        </w:rPr>
      </w:pPr>
      <w:r w:rsidRPr="00036D01">
        <w:rPr>
          <w:b/>
          <w:sz w:val="20"/>
          <w:szCs w:val="20"/>
        </w:rPr>
        <w:t>□</w:t>
      </w:r>
      <w:r w:rsidR="000F2240" w:rsidRPr="000F2240">
        <w:rPr>
          <w:b/>
          <w:sz w:val="20"/>
          <w:szCs w:val="20"/>
        </w:rPr>
        <w:tab/>
        <w:t>DICHIARA</w:t>
      </w:r>
      <w:r w:rsidR="00184306" w:rsidRPr="006533B7">
        <w:rPr>
          <w:sz w:val="20"/>
          <w:szCs w:val="20"/>
        </w:rPr>
        <w:t>, altresì di:</w:t>
      </w:r>
    </w:p>
    <w:p w14:paraId="0538F878" w14:textId="7B9987EF" w:rsidR="00C41162" w:rsidRDefault="00036D01" w:rsidP="00E55237">
      <w:pPr>
        <w:ind w:left="567" w:hanging="284"/>
        <w:jc w:val="both"/>
        <w:rPr>
          <w:sz w:val="20"/>
          <w:szCs w:val="20"/>
        </w:rPr>
      </w:pPr>
      <w:bookmarkStart w:id="3" w:name="_Hlk170133901"/>
      <w:bookmarkStart w:id="4" w:name="_Hlk161220732"/>
      <w:r w:rsidRPr="00036D01">
        <w:rPr>
          <w:sz w:val="20"/>
          <w:szCs w:val="20"/>
        </w:rPr>
        <w:t>□</w:t>
      </w:r>
      <w:bookmarkEnd w:id="3"/>
      <w:r w:rsidR="00BF1D89" w:rsidRPr="006533B7">
        <w:rPr>
          <w:sz w:val="20"/>
          <w:szCs w:val="20"/>
        </w:rPr>
        <w:tab/>
      </w:r>
      <w:bookmarkEnd w:id="4"/>
      <w:r w:rsidR="00A05B6E" w:rsidRPr="006533B7">
        <w:rPr>
          <w:bCs/>
          <w:i/>
          <w:sz w:val="20"/>
          <w:szCs w:val="20"/>
        </w:rPr>
        <w:t>(solo per gli operatori economici non residenti e privi di stabile organizzazione in Italia)</w:t>
      </w:r>
      <w:r w:rsidR="00A05B6E">
        <w:rPr>
          <w:bCs/>
          <w:i/>
          <w:sz w:val="20"/>
          <w:szCs w:val="20"/>
        </w:rPr>
        <w:t xml:space="preserve"> </w:t>
      </w:r>
      <w:r w:rsidR="00184306"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F77D4F">
        <w:rPr>
          <w:sz w:val="20"/>
          <w:szCs w:val="20"/>
        </w:rPr>
        <w:t>;</w:t>
      </w:r>
    </w:p>
    <w:p w14:paraId="1B982A5D" w14:textId="5C70847D" w:rsidR="00F77D4F" w:rsidRDefault="00F77D4F" w:rsidP="00E55237">
      <w:pPr>
        <w:ind w:left="567" w:hanging="284"/>
        <w:jc w:val="both"/>
        <w:rPr>
          <w:sz w:val="20"/>
          <w:szCs w:val="20"/>
        </w:rPr>
      </w:pPr>
      <w:bookmarkStart w:id="5" w:name="_Hlk170133094"/>
      <w:r w:rsidRPr="00F77D4F">
        <w:rPr>
          <w:sz w:val="20"/>
          <w:szCs w:val="20"/>
        </w:rPr>
        <w:t>□</w:t>
      </w:r>
      <w:bookmarkEnd w:id="5"/>
      <w:r w:rsidRPr="00F77D4F">
        <w:rPr>
          <w:sz w:val="20"/>
          <w:szCs w:val="20"/>
        </w:rPr>
        <w:tab/>
      </w:r>
      <w:r w:rsidR="006E3E10">
        <w:rPr>
          <w:sz w:val="20"/>
          <w:szCs w:val="20"/>
        </w:rPr>
        <w:t xml:space="preserve">di </w:t>
      </w:r>
      <w:r w:rsidRPr="00F77D4F">
        <w:rPr>
          <w:sz w:val="20"/>
          <w:szCs w:val="20"/>
        </w:rPr>
        <w:t xml:space="preserve">porre in essere, in caso di aggiudicazione, tutte le operazioni e le procedure necessarie per il rispetto dei criteri ambientali, minimi e premianti, individuati dalla stazione appaltante e contenuti negli elaborati progettuali, in ottemperanza a quanto previsto nei decreti sui </w:t>
      </w:r>
      <w:r w:rsidR="00C26F3F" w:rsidRPr="00C26F3F">
        <w:rPr>
          <w:sz w:val="20"/>
          <w:szCs w:val="20"/>
        </w:rPr>
        <w:t>i criteri ambientali minimi di cui al D.M. n. 65 del 17 giugno 2021, “Criteri Ambientali minimi per acquisto, leasing, locazione, noleggio di veicoli adibiti al trasporto su strada”</w:t>
      </w:r>
      <w:r w:rsidR="00605909" w:rsidRPr="004271B6">
        <w:rPr>
          <w:sz w:val="20"/>
          <w:szCs w:val="20"/>
        </w:rPr>
        <w:t>;</w:t>
      </w:r>
    </w:p>
    <w:p w14:paraId="293FFB98" w14:textId="46E78A00" w:rsidR="00B31E3A" w:rsidRDefault="006E3E10" w:rsidP="00E55237">
      <w:pPr>
        <w:ind w:left="567" w:hanging="284"/>
        <w:jc w:val="both"/>
        <w:rPr>
          <w:b/>
          <w:sz w:val="20"/>
          <w:szCs w:val="20"/>
        </w:rPr>
      </w:pPr>
      <w:r w:rsidRPr="006E3E10">
        <w:rPr>
          <w:sz w:val="20"/>
          <w:szCs w:val="20"/>
        </w:rPr>
        <w:t>□</w:t>
      </w:r>
      <w:r>
        <w:rPr>
          <w:sz w:val="20"/>
          <w:szCs w:val="20"/>
        </w:rPr>
        <w:t xml:space="preserve">   </w:t>
      </w:r>
      <w:r w:rsidRPr="006E3E10">
        <w:rPr>
          <w:sz w:val="20"/>
          <w:szCs w:val="20"/>
        </w:rPr>
        <w:t xml:space="preserve">di aver eseguito regolarmente e con buon esito, </w:t>
      </w:r>
      <w:r w:rsidRPr="006E3E10">
        <w:rPr>
          <w:b/>
          <w:sz w:val="20"/>
          <w:szCs w:val="20"/>
        </w:rPr>
        <w:t xml:space="preserve">negli ultimi </w:t>
      </w:r>
      <w:r w:rsidR="00340753">
        <w:rPr>
          <w:b/>
          <w:sz w:val="20"/>
          <w:szCs w:val="20"/>
        </w:rPr>
        <w:t>10</w:t>
      </w:r>
      <w:r w:rsidRPr="006E3E10">
        <w:rPr>
          <w:b/>
          <w:sz w:val="20"/>
          <w:szCs w:val="20"/>
        </w:rPr>
        <w:t xml:space="preserve"> (</w:t>
      </w:r>
      <w:r w:rsidR="00340753">
        <w:rPr>
          <w:b/>
          <w:sz w:val="20"/>
          <w:szCs w:val="20"/>
        </w:rPr>
        <w:t>dieci</w:t>
      </w:r>
      <w:r w:rsidRPr="006E3E10">
        <w:rPr>
          <w:b/>
          <w:sz w:val="20"/>
          <w:szCs w:val="20"/>
        </w:rPr>
        <w:t xml:space="preserve">) anni scolastici almeno </w:t>
      </w:r>
      <w:r w:rsidR="00B31E3A">
        <w:rPr>
          <w:b/>
          <w:sz w:val="20"/>
          <w:szCs w:val="20"/>
        </w:rPr>
        <w:t>1</w:t>
      </w:r>
      <w:r w:rsidRPr="006E3E10">
        <w:rPr>
          <w:b/>
          <w:sz w:val="20"/>
          <w:szCs w:val="20"/>
        </w:rPr>
        <w:t xml:space="preserve"> (</w:t>
      </w:r>
      <w:r w:rsidR="00B31E3A">
        <w:rPr>
          <w:b/>
          <w:sz w:val="20"/>
          <w:szCs w:val="20"/>
        </w:rPr>
        <w:t>uno</w:t>
      </w:r>
      <w:r w:rsidRPr="006E3E10">
        <w:rPr>
          <w:b/>
          <w:sz w:val="20"/>
          <w:szCs w:val="20"/>
        </w:rPr>
        <w:t>) servizi</w:t>
      </w:r>
      <w:r w:rsidR="00B31E3A">
        <w:rPr>
          <w:b/>
          <w:sz w:val="20"/>
          <w:szCs w:val="20"/>
        </w:rPr>
        <w:t>o</w:t>
      </w:r>
      <w:r w:rsidRPr="006E3E10">
        <w:rPr>
          <w:sz w:val="20"/>
          <w:szCs w:val="20"/>
        </w:rPr>
        <w:t xml:space="preserve"> di </w:t>
      </w:r>
      <w:r w:rsidR="00C26F3F">
        <w:rPr>
          <w:sz w:val="20"/>
          <w:szCs w:val="20"/>
        </w:rPr>
        <w:t>trasporto scolastico</w:t>
      </w:r>
      <w:r w:rsidRPr="006E3E10">
        <w:rPr>
          <w:sz w:val="20"/>
          <w:szCs w:val="20"/>
        </w:rPr>
        <w:t xml:space="preserve"> </w:t>
      </w:r>
      <w:r w:rsidRPr="006E3E10">
        <w:rPr>
          <w:b/>
          <w:sz w:val="20"/>
          <w:szCs w:val="20"/>
        </w:rPr>
        <w:t xml:space="preserve">a favore di differenti committenti pubblici o privati </w:t>
      </w:r>
      <w:r w:rsidR="00B31E3A">
        <w:rPr>
          <w:b/>
          <w:sz w:val="20"/>
          <w:szCs w:val="20"/>
        </w:rPr>
        <w:t>e a</w:t>
      </w:r>
      <w:r w:rsidR="00B31E3A" w:rsidRPr="00B31E3A">
        <w:rPr>
          <w:b/>
          <w:sz w:val="20"/>
          <w:szCs w:val="20"/>
        </w:rPr>
        <w:t>i sensi dell’art. 100, comma 11, del codice per la partecipazione alla gara è richiesto un fatturato globale complessivo maturato nei migliori tre anni degli ultimi cinque anni precedenti a quello di indizione della procedura in oggetto, pari almeno ad 1,5 volte l’importo del presente appalto.</w:t>
      </w:r>
    </w:p>
    <w:p w14:paraId="6331D342" w14:textId="3BA5FAA4" w:rsidR="0044063F" w:rsidRPr="0044063F" w:rsidRDefault="00B31E3A" w:rsidP="00B31E3A">
      <w:pPr>
        <w:jc w:val="both"/>
        <w:rPr>
          <w:b/>
          <w:i/>
          <w:sz w:val="20"/>
          <w:szCs w:val="20"/>
        </w:rPr>
      </w:pPr>
      <w:r>
        <w:rPr>
          <w:b/>
          <w:sz w:val="20"/>
          <w:szCs w:val="20"/>
        </w:rPr>
        <w:t xml:space="preserve">   </w:t>
      </w:r>
      <w:r w:rsidR="0044063F">
        <w:rPr>
          <w:sz w:val="20"/>
          <w:szCs w:val="20"/>
        </w:rPr>
        <w:t xml:space="preserve">   </w:t>
      </w:r>
      <w:r w:rsidR="0044063F" w:rsidRPr="0044063F">
        <w:rPr>
          <w:b/>
          <w:i/>
          <w:sz w:val="20"/>
          <w:szCs w:val="20"/>
        </w:rPr>
        <w:t xml:space="preserve">   (ELENCARE SERVIZI – COMMITTENTI – IMPORTI)</w:t>
      </w:r>
    </w:p>
    <w:p w14:paraId="52B49B5E" w14:textId="0F8D457C" w:rsidR="00C26F3F" w:rsidRPr="00C26F3F" w:rsidRDefault="00C26F3F" w:rsidP="00C26F3F">
      <w:pPr>
        <w:ind w:left="567" w:hanging="283"/>
        <w:jc w:val="both"/>
        <w:rPr>
          <w:b/>
          <w:sz w:val="20"/>
          <w:szCs w:val="20"/>
        </w:rPr>
      </w:pPr>
      <w:r w:rsidRPr="00C26F3F">
        <w:rPr>
          <w:sz w:val="20"/>
          <w:szCs w:val="20"/>
        </w:rPr>
        <w:t>□ di essere iscritto nel Registro Elettronico Nazionale (REN),</w:t>
      </w:r>
      <w:r w:rsidRPr="00C26F3F">
        <w:rPr>
          <w:b/>
          <w:sz w:val="20"/>
          <w:szCs w:val="20"/>
        </w:rPr>
        <w:t xml:space="preserve"> </w:t>
      </w:r>
      <w:r w:rsidRPr="00C26F3F">
        <w:rPr>
          <w:sz w:val="20"/>
          <w:szCs w:val="20"/>
        </w:rPr>
        <w:t>che autorizza all’esercizio della professione di trasportatore su strada di persone ai sensi del Regolamento (CE) n. 1071/2009/CE (</w:t>
      </w:r>
      <w:r w:rsidRPr="00C26F3F">
        <w:rPr>
          <w:b/>
          <w:bCs/>
          <w:i/>
          <w:sz w:val="20"/>
          <w:szCs w:val="20"/>
        </w:rPr>
        <w:t>indicare estremi di</w:t>
      </w:r>
      <w:r w:rsidRPr="00C26F3F">
        <w:rPr>
          <w:sz w:val="20"/>
          <w:szCs w:val="20"/>
        </w:rPr>
        <w:t xml:space="preserve"> </w:t>
      </w:r>
      <w:r w:rsidRPr="00C26F3F">
        <w:rPr>
          <w:b/>
          <w:bCs/>
          <w:i/>
          <w:sz w:val="20"/>
          <w:szCs w:val="20"/>
        </w:rPr>
        <w:t>iscrizione)</w:t>
      </w:r>
      <w:r w:rsidRPr="00C26F3F">
        <w:rPr>
          <w:sz w:val="20"/>
          <w:szCs w:val="20"/>
        </w:rPr>
        <w:t>…………………….…</w:t>
      </w:r>
    </w:p>
    <w:p w14:paraId="4F46554D" w14:textId="6BD1C49E" w:rsidR="006E3E10" w:rsidRPr="006E3E10" w:rsidRDefault="006E3E10" w:rsidP="006E3E10">
      <w:pPr>
        <w:ind w:left="567" w:hanging="284"/>
        <w:jc w:val="both"/>
        <w:rPr>
          <w:sz w:val="20"/>
          <w:szCs w:val="20"/>
        </w:rPr>
      </w:pPr>
      <w:r w:rsidRPr="006E3E10">
        <w:rPr>
          <w:sz w:val="20"/>
          <w:szCs w:val="20"/>
        </w:rPr>
        <w:t xml:space="preserve">□    </w:t>
      </w:r>
      <w:r>
        <w:rPr>
          <w:sz w:val="20"/>
          <w:szCs w:val="20"/>
        </w:rPr>
        <w:t xml:space="preserve"> </w:t>
      </w:r>
      <w:r w:rsidRPr="006E3E10">
        <w:rPr>
          <w:sz w:val="20"/>
          <w:szCs w:val="20"/>
        </w:rPr>
        <w:t xml:space="preserve">di non intendere ricorrere al subappalto nell’esecuzione del presente servizio, </w:t>
      </w:r>
    </w:p>
    <w:p w14:paraId="584351C6" w14:textId="77777777" w:rsidR="006E3E10" w:rsidRPr="006E3E10" w:rsidRDefault="006E3E10" w:rsidP="006E3E10">
      <w:pPr>
        <w:ind w:left="851" w:hanging="284"/>
        <w:jc w:val="both"/>
        <w:rPr>
          <w:b/>
          <w:i/>
          <w:sz w:val="20"/>
          <w:szCs w:val="20"/>
        </w:rPr>
      </w:pPr>
      <w:r w:rsidRPr="006E3E10">
        <w:rPr>
          <w:b/>
          <w:i/>
          <w:sz w:val="20"/>
          <w:szCs w:val="20"/>
        </w:rPr>
        <w:t>(oppure)</w:t>
      </w:r>
    </w:p>
    <w:p w14:paraId="3938B346" w14:textId="0B26FD2B" w:rsidR="006E3E10" w:rsidRPr="006E3E10" w:rsidRDefault="006E3E10" w:rsidP="006E3E10">
      <w:pPr>
        <w:ind w:left="567" w:hanging="284"/>
        <w:jc w:val="both"/>
        <w:rPr>
          <w:sz w:val="20"/>
          <w:szCs w:val="20"/>
        </w:rPr>
      </w:pPr>
      <w:r w:rsidRPr="004271B6">
        <w:rPr>
          <w:sz w:val="20"/>
          <w:szCs w:val="20"/>
        </w:rPr>
        <w:t>□</w:t>
      </w:r>
      <w:r>
        <w:rPr>
          <w:sz w:val="20"/>
          <w:szCs w:val="20"/>
        </w:rPr>
        <w:t xml:space="preserve">    </w:t>
      </w:r>
      <w:r w:rsidRPr="006E3E10">
        <w:rPr>
          <w:sz w:val="20"/>
          <w:szCs w:val="20"/>
        </w:rPr>
        <w:t xml:space="preserve">di intendere procedere al subappalto, </w:t>
      </w:r>
      <w:r w:rsidRPr="006E3E10">
        <w:rPr>
          <w:b/>
          <w:sz w:val="20"/>
          <w:szCs w:val="20"/>
        </w:rPr>
        <w:t>nel rispetto dei limiti indicati nel Disciplinare di gara</w:t>
      </w:r>
      <w:r w:rsidRPr="006E3E10">
        <w:rPr>
          <w:sz w:val="20"/>
          <w:szCs w:val="20"/>
        </w:rPr>
        <w:t xml:space="preserve">, per l’esecuzione delle seguenti prestazioni: ……………………………………………………, affidando l’esecuzione di siffatte prestazioni a </w:t>
      </w:r>
      <w:r w:rsidRPr="006E3E10">
        <w:rPr>
          <w:sz w:val="20"/>
          <w:szCs w:val="20"/>
        </w:rPr>
        <w:lastRenderedPageBreak/>
        <w:t>subappaltatori di comprovata esperienza e capacità, i quali verranno indicati dall’aggiudicatario al Comune a seguito dell’aggiudicazione;</w:t>
      </w:r>
    </w:p>
    <w:p w14:paraId="44C08404" w14:textId="115354BE" w:rsidR="00C41162" w:rsidRDefault="00036D01" w:rsidP="00E55237">
      <w:pPr>
        <w:ind w:left="567" w:hanging="284"/>
        <w:jc w:val="both"/>
        <w:rPr>
          <w:sz w:val="20"/>
          <w:szCs w:val="20"/>
        </w:rPr>
      </w:pPr>
      <w:r w:rsidRPr="00036D01">
        <w:rPr>
          <w:sz w:val="20"/>
          <w:szCs w:val="20"/>
        </w:rPr>
        <w:t>□</w:t>
      </w:r>
      <w:r w:rsidR="00BF1D89" w:rsidRPr="006533B7">
        <w:rPr>
          <w:sz w:val="20"/>
          <w:szCs w:val="20"/>
        </w:rPr>
        <w:tab/>
      </w:r>
      <w:r w:rsidR="00184306" w:rsidRPr="006533B7">
        <w:rPr>
          <w:sz w:val="20"/>
          <w:szCs w:val="20"/>
        </w:rPr>
        <w:t>aver preso visione e di accettare, senza condizione o riserva alcuna, i chiarimenti (quesiti/risposte) resi disponibili mediante la piattaforma</w:t>
      </w:r>
      <w:r w:rsidR="00B84C38">
        <w:rPr>
          <w:sz w:val="20"/>
          <w:szCs w:val="20"/>
        </w:rPr>
        <w:t>;</w:t>
      </w:r>
    </w:p>
    <w:p w14:paraId="641BCCFE" w14:textId="142E3B58" w:rsidR="00B84C38" w:rsidRPr="006533B7" w:rsidRDefault="00B84C38" w:rsidP="00E55237">
      <w:pPr>
        <w:ind w:left="567" w:hanging="284"/>
        <w:jc w:val="both"/>
        <w:rPr>
          <w:sz w:val="20"/>
          <w:szCs w:val="20"/>
        </w:rPr>
      </w:pPr>
      <w:r w:rsidRPr="00B84C38">
        <w:rPr>
          <w:sz w:val="20"/>
          <w:szCs w:val="20"/>
        </w:rPr>
        <w:t>□</w:t>
      </w:r>
      <w:r>
        <w:rPr>
          <w:sz w:val="20"/>
          <w:szCs w:val="20"/>
        </w:rPr>
        <w:t xml:space="preserve"> </w:t>
      </w:r>
      <w:r w:rsidRPr="00F30C88">
        <w:rPr>
          <w:sz w:val="20"/>
          <w:szCs w:val="20"/>
        </w:rPr>
        <w:t>di accettare, senza condizione o riserva alcuna, tutte le norme e disposizioni contenute nella documentazione gara;</w:t>
      </w:r>
    </w:p>
    <w:p w14:paraId="28956353" w14:textId="6B7CB9F1" w:rsidR="00C41162" w:rsidRDefault="00036D01" w:rsidP="00FC1DBA">
      <w:pPr>
        <w:ind w:left="284" w:hanging="284"/>
        <w:jc w:val="both"/>
        <w:rPr>
          <w:sz w:val="20"/>
          <w:szCs w:val="20"/>
        </w:rPr>
      </w:pPr>
      <w:r w:rsidRPr="00036D01">
        <w:rPr>
          <w:b/>
          <w:sz w:val="20"/>
          <w:szCs w:val="20"/>
        </w:rPr>
        <w:t>□</w:t>
      </w:r>
      <w:r>
        <w:rPr>
          <w:b/>
          <w:sz w:val="20"/>
          <w:szCs w:val="20"/>
        </w:rPr>
        <w:t xml:space="preserve">   </w:t>
      </w:r>
      <w:r w:rsidR="00184306" w:rsidRPr="006533B7">
        <w:rPr>
          <w:b/>
          <w:sz w:val="20"/>
          <w:szCs w:val="20"/>
        </w:rPr>
        <w:t>SI IMPEGNA</w:t>
      </w:r>
      <w:r w:rsidR="00184306" w:rsidRPr="006533B7">
        <w:rPr>
          <w:sz w:val="20"/>
          <w:szCs w:val="20"/>
        </w:rPr>
        <w:t xml:space="preserve"> ad adempiere, in caso di aggiudicazione, agli obblighi di tracciabilità dei flussi finanziari ai sensi della Legge 13 agosto 2010 n. 136."</w:t>
      </w:r>
    </w:p>
    <w:p w14:paraId="4B06F6C2" w14:textId="0CFAF580" w:rsidR="00E71F14" w:rsidRDefault="00605909" w:rsidP="00B84C38">
      <w:pPr>
        <w:ind w:left="284" w:hanging="284"/>
        <w:jc w:val="both"/>
        <w:rPr>
          <w:sz w:val="20"/>
          <w:szCs w:val="20"/>
        </w:rPr>
      </w:pPr>
      <w:r w:rsidRPr="00605909">
        <w:rPr>
          <w:sz w:val="20"/>
          <w:szCs w:val="20"/>
        </w:rPr>
        <w:t>□</w:t>
      </w:r>
      <w:r w:rsidRPr="00605909">
        <w:rPr>
          <w:sz w:val="20"/>
          <w:szCs w:val="20"/>
        </w:rPr>
        <w:tab/>
      </w:r>
      <w:r w:rsidRPr="00FC1DBA">
        <w:rPr>
          <w:b/>
          <w:bCs/>
          <w:sz w:val="20"/>
          <w:szCs w:val="20"/>
        </w:rPr>
        <w:t>SI IMPEGNA</w:t>
      </w:r>
      <w:r w:rsidRPr="00FC1DBA">
        <w:rPr>
          <w:sz w:val="20"/>
          <w:szCs w:val="20"/>
        </w:rPr>
        <w:t xml:space="preserve"> a porre</w:t>
      </w:r>
      <w:r w:rsidRPr="00605909">
        <w:rPr>
          <w:sz w:val="20"/>
          <w:szCs w:val="20"/>
        </w:rPr>
        <w:t xml:space="preserve"> in essere tutti gli adempimenti previsti dal </w:t>
      </w:r>
      <w:proofErr w:type="spellStart"/>
      <w:r w:rsidRPr="00605909">
        <w:rPr>
          <w:sz w:val="20"/>
          <w:szCs w:val="20"/>
        </w:rPr>
        <w:t>D.Lgs.</w:t>
      </w:r>
      <w:proofErr w:type="spellEnd"/>
      <w:r w:rsidRPr="00605909">
        <w:rPr>
          <w:sz w:val="20"/>
          <w:szCs w:val="20"/>
        </w:rPr>
        <w:t xml:space="preserve"> n. 39/2014, recante “Attuazione della direttiva 2011/93/UE relativa alla lotta contro l'abuso e lo sfruttamento sessuale dei minori e la pornografia minorile, che sostituisce la decisione quadro 2004/68/GAI”, garantendo un costante controllo sull’integrità morale del personale impiegato</w:t>
      </w:r>
      <w:r w:rsidR="006B4C25">
        <w:rPr>
          <w:sz w:val="20"/>
          <w:szCs w:val="20"/>
        </w:rPr>
        <w:t>;</w:t>
      </w:r>
    </w:p>
    <w:p w14:paraId="2EF73A58" w14:textId="77777777" w:rsidR="006B4C25" w:rsidRDefault="006B4C25" w:rsidP="006B4C25">
      <w:pPr>
        <w:jc w:val="both"/>
        <w:rPr>
          <w:rFonts w:eastAsia="Times New Roman" w:cstheme="minorHAnsi"/>
          <w:sz w:val="20"/>
          <w:szCs w:val="20"/>
          <w:lang w:eastAsia="it-IT"/>
        </w:rPr>
      </w:pPr>
      <w:r w:rsidRPr="006B4C25">
        <w:rPr>
          <w:rFonts w:cstheme="minorHAnsi"/>
          <w:b/>
          <w:bCs/>
          <w:sz w:val="20"/>
          <w:szCs w:val="20"/>
        </w:rPr>
        <w:t xml:space="preserve">□ </w:t>
      </w:r>
      <w:r w:rsidRPr="00F30C88">
        <w:rPr>
          <w:b/>
          <w:sz w:val="20"/>
          <w:szCs w:val="20"/>
        </w:rPr>
        <w:t>DICHIARA</w:t>
      </w:r>
      <w:r w:rsidRPr="00F30C88">
        <w:rPr>
          <w:rFonts w:eastAsia="Times New Roman" w:cstheme="minorHAnsi"/>
          <w:sz w:val="20"/>
          <w:szCs w:val="20"/>
          <w:lang w:eastAsia="it-IT"/>
        </w:rPr>
        <w:t xml:space="preserve"> di e</w:t>
      </w:r>
      <w:r w:rsidRPr="006B4C25">
        <w:rPr>
          <w:rFonts w:eastAsia="Times New Roman" w:cstheme="minorHAnsi"/>
          <w:sz w:val="20"/>
          <w:szCs w:val="20"/>
          <w:lang w:eastAsia="it-IT"/>
        </w:rPr>
        <w:t xml:space="preserve">ssere in possesso di adeguata copertura assicurativa contro i rischi professionali </w:t>
      </w:r>
      <w:r w:rsidRPr="006B4C25">
        <w:rPr>
          <w:rFonts w:eastAsia="Times New Roman" w:cstheme="minorHAnsi"/>
          <w:b/>
          <w:bCs/>
          <w:sz w:val="20"/>
          <w:szCs w:val="20"/>
          <w:lang w:eastAsia="it-IT"/>
        </w:rPr>
        <w:t>che si impegna a presentare come condizione per la stipulazione del contratto</w:t>
      </w:r>
      <w:r w:rsidRPr="006B4C25">
        <w:rPr>
          <w:rFonts w:eastAsia="Times New Roman" w:cstheme="minorHAnsi"/>
          <w:sz w:val="20"/>
          <w:szCs w:val="20"/>
          <w:lang w:eastAsia="it-IT"/>
        </w:rPr>
        <w:t>.</w:t>
      </w:r>
    </w:p>
    <w:p w14:paraId="51CF3D51" w14:textId="77777777" w:rsidR="00C41162" w:rsidRPr="006533B7" w:rsidRDefault="00184306" w:rsidP="00F30C88">
      <w:pPr>
        <w:pStyle w:val="Paragrafoelenco"/>
        <w:numPr>
          <w:ilvl w:val="0"/>
          <w:numId w:val="1"/>
        </w:numPr>
        <w:tabs>
          <w:tab w:val="clear" w:pos="0"/>
        </w:tabs>
        <w:spacing w:before="240"/>
        <w:ind w:left="284" w:hanging="284"/>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2579B8E8" w:rsidR="00C41162" w:rsidRPr="006533B7" w:rsidRDefault="00036D01" w:rsidP="009E46B4">
      <w:pPr>
        <w:ind w:left="284" w:hanging="284"/>
        <w:jc w:val="both"/>
        <w:rPr>
          <w:sz w:val="20"/>
          <w:szCs w:val="20"/>
        </w:rPr>
      </w:pPr>
      <w:r w:rsidRPr="00036D01">
        <w:rPr>
          <w:sz w:val="20"/>
          <w:szCs w:val="20"/>
        </w:rPr>
        <w:t>□</w:t>
      </w:r>
      <w:r w:rsidR="009E46B4" w:rsidRPr="006533B7">
        <w:rPr>
          <w:sz w:val="20"/>
          <w:szCs w:val="20"/>
        </w:rPr>
        <w:tab/>
      </w:r>
      <w:r w:rsidR="00184306" w:rsidRPr="006533B7">
        <w:rPr>
          <w:b/>
          <w:sz w:val="20"/>
          <w:szCs w:val="20"/>
        </w:rPr>
        <w:t>DICHIARA</w:t>
      </w:r>
      <w:r w:rsidR="00184306"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33A34FB" w:rsidR="00C41162" w:rsidRPr="007727BE" w:rsidRDefault="00036D01" w:rsidP="009E46B4">
      <w:pPr>
        <w:ind w:left="284" w:hanging="284"/>
        <w:jc w:val="both"/>
        <w:rPr>
          <w:b/>
          <w:sz w:val="20"/>
          <w:szCs w:val="20"/>
        </w:rPr>
      </w:pPr>
      <w:r w:rsidRPr="00036D01">
        <w:rPr>
          <w:sz w:val="20"/>
          <w:szCs w:val="20"/>
        </w:rPr>
        <w:t>□</w:t>
      </w:r>
      <w:r w:rsidR="009E46B4" w:rsidRPr="006533B7">
        <w:rPr>
          <w:sz w:val="20"/>
          <w:szCs w:val="20"/>
        </w:rPr>
        <w:tab/>
      </w:r>
      <w:r w:rsidR="00184306" w:rsidRPr="007727BE">
        <w:rPr>
          <w:b/>
          <w:sz w:val="20"/>
          <w:szCs w:val="20"/>
        </w:rPr>
        <w:t>DICHIARA</w:t>
      </w:r>
      <w:r w:rsidR="00184306" w:rsidRPr="007727BE">
        <w:rPr>
          <w:sz w:val="20"/>
          <w:szCs w:val="20"/>
        </w:rPr>
        <w:t xml:space="preserve"> di essere consapevole che, nei casi di cui all’articolo 36, commi 1 e 2, del codice, l’offerta presentata sarà resa disponibile mediante accesso diretto alla piattaforma</w:t>
      </w:r>
      <w:r w:rsidR="00184306" w:rsidRPr="007727BE">
        <w:rPr>
          <w:b/>
          <w:sz w:val="20"/>
          <w:szCs w:val="20"/>
        </w:rPr>
        <w:t xml:space="preserve">.  </w:t>
      </w:r>
    </w:p>
    <w:p w14:paraId="79024661" w14:textId="5F8A2429" w:rsidR="00C41162" w:rsidRDefault="00036D01" w:rsidP="009E46B4">
      <w:pPr>
        <w:ind w:left="284" w:hanging="284"/>
        <w:jc w:val="both"/>
        <w:rPr>
          <w:sz w:val="20"/>
          <w:szCs w:val="20"/>
        </w:rPr>
      </w:pPr>
      <w:r w:rsidRPr="00036D01">
        <w:rPr>
          <w:sz w:val="20"/>
          <w:szCs w:val="20"/>
        </w:rPr>
        <w:t>□</w:t>
      </w:r>
      <w:r w:rsidR="009E46B4" w:rsidRPr="007727BE">
        <w:rPr>
          <w:sz w:val="20"/>
          <w:szCs w:val="20"/>
        </w:rPr>
        <w:tab/>
      </w:r>
      <w:r w:rsidR="00184306" w:rsidRPr="007727BE">
        <w:rPr>
          <w:b/>
          <w:sz w:val="20"/>
          <w:szCs w:val="20"/>
        </w:rPr>
        <w:t>AUTORIZZA</w:t>
      </w:r>
      <w:r w:rsidR="00184306" w:rsidRPr="007727BE">
        <w:rPr>
          <w:sz w:val="20"/>
          <w:szCs w:val="20"/>
        </w:rPr>
        <w:t xml:space="preserve"> la Stazione Appaltante ad assicurare l’accesso alla documentazione presentata per la partecipazione alla gara, su richiesta di altri concorrenti.</w:t>
      </w:r>
      <w:r w:rsidR="00184306" w:rsidRPr="006533B7">
        <w:rPr>
          <w:sz w:val="20"/>
          <w:szCs w:val="20"/>
        </w:rPr>
        <w:t xml:space="preserve">  </w:t>
      </w:r>
    </w:p>
    <w:p w14:paraId="50F47687" w14:textId="7ADC5A9B" w:rsidR="00E71F14" w:rsidRPr="00E71F14" w:rsidRDefault="00036D01" w:rsidP="00E71F14">
      <w:pPr>
        <w:ind w:left="284" w:hanging="284"/>
        <w:jc w:val="both"/>
        <w:rPr>
          <w:sz w:val="20"/>
          <w:szCs w:val="20"/>
        </w:rPr>
      </w:pPr>
      <w:r w:rsidRPr="00036D01">
        <w:rPr>
          <w:sz w:val="20"/>
          <w:szCs w:val="20"/>
        </w:rPr>
        <w:t>□</w:t>
      </w:r>
      <w:r w:rsidR="00E71F14">
        <w:rPr>
          <w:sz w:val="20"/>
          <w:szCs w:val="20"/>
        </w:rPr>
        <w:tab/>
      </w:r>
      <w:r w:rsidR="00E71F14" w:rsidRPr="00E71F14">
        <w:rPr>
          <w:b/>
          <w:bCs/>
          <w:sz w:val="20"/>
          <w:szCs w:val="20"/>
        </w:rPr>
        <w:t>DICHIARA</w:t>
      </w:r>
      <w:r w:rsidR="00E71F14" w:rsidRPr="00E71F14">
        <w:rPr>
          <w:sz w:val="20"/>
          <w:szCs w:val="20"/>
        </w:rPr>
        <w:t xml:space="preserve"> </w:t>
      </w:r>
      <w:r w:rsidR="00E71F14" w:rsidRPr="00E71F14">
        <w:rPr>
          <w:b/>
          <w:bCs/>
          <w:sz w:val="20"/>
          <w:szCs w:val="20"/>
        </w:rPr>
        <w:t xml:space="preserve">nel caso in cui l’offerta presentata </w:t>
      </w:r>
      <w:r w:rsidR="00E71F14">
        <w:rPr>
          <w:b/>
          <w:bCs/>
          <w:sz w:val="20"/>
          <w:szCs w:val="20"/>
        </w:rPr>
        <w:t>s</w:t>
      </w:r>
      <w:r w:rsidR="00E71F14" w:rsidRPr="00E71F14">
        <w:rPr>
          <w:b/>
          <w:bCs/>
          <w:sz w:val="20"/>
          <w:szCs w:val="20"/>
        </w:rPr>
        <w:t>i collochi nei primi cinque posti in graduatoria</w:t>
      </w:r>
      <w:r w:rsidR="00E71F14" w:rsidRPr="00E71F14">
        <w:rPr>
          <w:sz w:val="20"/>
          <w:szCs w:val="20"/>
        </w:rPr>
        <w:t xml:space="preserve"> che, ai fini dell’applicazione dell’art. 36 del </w:t>
      </w:r>
      <w:proofErr w:type="spellStart"/>
      <w:r w:rsidR="00E71F14" w:rsidRPr="00E71F14">
        <w:rPr>
          <w:sz w:val="20"/>
          <w:szCs w:val="20"/>
        </w:rPr>
        <w:t>D.Lgs.</w:t>
      </w:r>
      <w:proofErr w:type="spellEnd"/>
      <w:r w:rsidR="00E71F14" w:rsidRPr="00E71F14">
        <w:rPr>
          <w:sz w:val="20"/>
          <w:szCs w:val="20"/>
        </w:rPr>
        <w:t xml:space="preserve"> 36/2023, non ci sono informazioni fornite nell’ambito dell’offerta </w:t>
      </w:r>
      <w:r w:rsidR="00FE53F4">
        <w:rPr>
          <w:sz w:val="20"/>
          <w:szCs w:val="20"/>
        </w:rPr>
        <w:t xml:space="preserve">(sia tecnica che economica) </w:t>
      </w:r>
      <w:r w:rsidR="00E71F14" w:rsidRPr="00E71F14">
        <w:rPr>
          <w:sz w:val="20"/>
          <w:szCs w:val="20"/>
        </w:rPr>
        <w:t>che si intende sottrarre alla disponibilità degli operatori economici collocatisi nei primi cinque posti in graduatoria ed autorizza la stazione appaltante a rende disponibile copia di tutta la documentazione presentata per la partecipazione alla gara;</w:t>
      </w:r>
    </w:p>
    <w:p w14:paraId="4D73FD39" w14:textId="77777777" w:rsidR="00E71F14" w:rsidRPr="00E71F14" w:rsidRDefault="00E71F14" w:rsidP="00E71F14">
      <w:pPr>
        <w:ind w:left="284" w:hanging="284"/>
        <w:jc w:val="center"/>
        <w:rPr>
          <w:sz w:val="20"/>
          <w:szCs w:val="20"/>
        </w:rPr>
      </w:pPr>
      <w:r w:rsidRPr="00E71F14">
        <w:rPr>
          <w:sz w:val="20"/>
          <w:szCs w:val="20"/>
        </w:rPr>
        <w:t>(oppure)</w:t>
      </w:r>
    </w:p>
    <w:p w14:paraId="4227E5A5" w14:textId="77777777" w:rsidR="00FE53F4" w:rsidRDefault="00036D01" w:rsidP="00E71F14">
      <w:pPr>
        <w:ind w:left="284" w:hanging="284"/>
        <w:jc w:val="both"/>
        <w:rPr>
          <w:sz w:val="20"/>
          <w:szCs w:val="20"/>
        </w:rPr>
      </w:pPr>
      <w:r w:rsidRPr="00036D01">
        <w:rPr>
          <w:sz w:val="20"/>
          <w:szCs w:val="20"/>
        </w:rPr>
        <w:t>□</w:t>
      </w:r>
      <w:r w:rsidR="00E71F14" w:rsidRPr="00E71F14">
        <w:rPr>
          <w:sz w:val="20"/>
          <w:szCs w:val="20"/>
        </w:rPr>
        <w:tab/>
      </w:r>
      <w:r w:rsidR="00E71F14" w:rsidRPr="00E71F14">
        <w:rPr>
          <w:b/>
          <w:bCs/>
          <w:sz w:val="20"/>
          <w:szCs w:val="20"/>
        </w:rPr>
        <w:t>DICHIARA</w:t>
      </w:r>
      <w:r w:rsidR="00E71F14" w:rsidRPr="00E71F14">
        <w:rPr>
          <w:sz w:val="20"/>
          <w:szCs w:val="20"/>
        </w:rPr>
        <w:t xml:space="preserve"> </w:t>
      </w:r>
      <w:r w:rsidR="00E71F14" w:rsidRPr="00E71F14">
        <w:rPr>
          <w:b/>
          <w:bCs/>
          <w:sz w:val="20"/>
          <w:szCs w:val="20"/>
        </w:rPr>
        <w:t xml:space="preserve">nel caso in cui l’offerta presentata </w:t>
      </w:r>
      <w:r w:rsidR="00E71F14">
        <w:rPr>
          <w:b/>
          <w:bCs/>
          <w:sz w:val="20"/>
          <w:szCs w:val="20"/>
        </w:rPr>
        <w:t>s</w:t>
      </w:r>
      <w:r w:rsidR="00E71F14" w:rsidRPr="00E71F14">
        <w:rPr>
          <w:b/>
          <w:bCs/>
          <w:sz w:val="20"/>
          <w:szCs w:val="20"/>
        </w:rPr>
        <w:t>i collochi nei primi cinque posti in graduatoria</w:t>
      </w:r>
      <w:r w:rsidR="00E71F14" w:rsidRPr="00E71F14">
        <w:rPr>
          <w:sz w:val="20"/>
          <w:szCs w:val="20"/>
        </w:rPr>
        <w:t xml:space="preserve"> che, ai fini dell’applicazione dell’art. 36, del D. Lgs. 36/2023, vi sono PARTI dell’offerta</w:t>
      </w:r>
      <w:r w:rsidR="00FE53F4">
        <w:rPr>
          <w:sz w:val="20"/>
          <w:szCs w:val="20"/>
        </w:rPr>
        <w:t xml:space="preserve"> tecnica e/o economica</w:t>
      </w:r>
      <w:r w:rsidR="00E71F14" w:rsidRPr="00E71F14">
        <w:rPr>
          <w:sz w:val="20"/>
          <w:szCs w:val="20"/>
        </w:rPr>
        <w:t xml:space="preserve"> (non l’intera offerta) che si intende sottrarre agli operatori economici collocatisi nei primi cinque posti in graduatoria</w:t>
      </w:r>
      <w:r w:rsidR="00FE53F4">
        <w:rPr>
          <w:sz w:val="20"/>
          <w:szCs w:val="20"/>
        </w:rPr>
        <w:t>.</w:t>
      </w:r>
    </w:p>
    <w:p w14:paraId="1497859E" w14:textId="5BD5CE5D" w:rsidR="00E71F14" w:rsidRPr="006533B7" w:rsidRDefault="00FE53F4" w:rsidP="00FE53F4">
      <w:pPr>
        <w:ind w:left="284"/>
        <w:jc w:val="both"/>
        <w:rPr>
          <w:sz w:val="20"/>
          <w:szCs w:val="20"/>
        </w:rPr>
      </w:pPr>
      <w:r>
        <w:rPr>
          <w:sz w:val="20"/>
          <w:szCs w:val="20"/>
        </w:rPr>
        <w:t xml:space="preserve">Il concorrente allega </w:t>
      </w:r>
      <w:r w:rsidR="00F94E1F">
        <w:rPr>
          <w:sz w:val="20"/>
          <w:szCs w:val="20"/>
        </w:rPr>
        <w:t xml:space="preserve">(nella rispettiva busta tecnica e/o economica) </w:t>
      </w:r>
      <w:r w:rsidRPr="00FE53F4">
        <w:rPr>
          <w:sz w:val="20"/>
          <w:szCs w:val="20"/>
        </w:rPr>
        <w:t>una dichiarazione firmata contenente i dettagli dell’offerta</w:t>
      </w:r>
      <w:r>
        <w:rPr>
          <w:sz w:val="20"/>
          <w:szCs w:val="20"/>
        </w:rPr>
        <w:t xml:space="preserve"> (tecnica e/o economica)</w:t>
      </w:r>
      <w:r w:rsidRPr="00FE53F4">
        <w:rPr>
          <w:sz w:val="20"/>
          <w:szCs w:val="20"/>
        </w:rPr>
        <w:t xml:space="preserve"> coperti da riservatezza, argomentando in modo congruo le ragioni per le quali eventuali parti dell’offerta sono da segretare. Il concorrente a tal fine allega</w:t>
      </w:r>
      <w:r w:rsidR="00F94E1F">
        <w:rPr>
          <w:sz w:val="20"/>
          <w:szCs w:val="20"/>
        </w:rPr>
        <w:t>, nella rispettiva busta tecnica e/o economica,</w:t>
      </w:r>
      <w:r w:rsidRPr="00FE53F4">
        <w:rPr>
          <w:sz w:val="20"/>
          <w:szCs w:val="20"/>
        </w:rPr>
        <w:t xml:space="preserve"> anche una copia firmata della relazione tecnica</w:t>
      </w:r>
      <w:r>
        <w:rPr>
          <w:sz w:val="20"/>
          <w:szCs w:val="20"/>
        </w:rPr>
        <w:t xml:space="preserve"> e/o dell’offerta economica</w:t>
      </w:r>
      <w:r w:rsidRPr="00FE53F4">
        <w:rPr>
          <w:sz w:val="20"/>
          <w:szCs w:val="20"/>
        </w:rPr>
        <w:t xml:space="preserve"> adeguatamente oscurat</w:t>
      </w:r>
      <w:r>
        <w:rPr>
          <w:sz w:val="20"/>
          <w:szCs w:val="20"/>
        </w:rPr>
        <w:t>e</w:t>
      </w:r>
      <w:r w:rsidRPr="00FE53F4">
        <w:rPr>
          <w:sz w:val="20"/>
          <w:szCs w:val="20"/>
        </w:rPr>
        <w:t xml:space="preserve">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6752FEA2" w14:textId="3BDDB330" w:rsidR="00C41162" w:rsidRPr="002619C5" w:rsidRDefault="00036D01" w:rsidP="009E46B4">
      <w:pPr>
        <w:ind w:left="284" w:hanging="284"/>
        <w:jc w:val="both"/>
        <w:rPr>
          <w:sz w:val="20"/>
          <w:szCs w:val="20"/>
        </w:rPr>
      </w:pPr>
      <w:r w:rsidRPr="00036D01">
        <w:rPr>
          <w:sz w:val="20"/>
          <w:szCs w:val="20"/>
        </w:rPr>
        <w:t>□</w:t>
      </w:r>
      <w:r w:rsidR="009E46B4" w:rsidRPr="006533B7">
        <w:rPr>
          <w:sz w:val="20"/>
          <w:szCs w:val="20"/>
        </w:rPr>
        <w:tab/>
      </w:r>
      <w:r w:rsidR="00184306" w:rsidRPr="002619C5">
        <w:rPr>
          <w:b/>
          <w:sz w:val="20"/>
          <w:szCs w:val="20"/>
        </w:rPr>
        <w:t>AUTORIZZA</w:t>
      </w:r>
      <w:r w:rsidR="00184306" w:rsidRPr="002619C5">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3B19BA7F" w:rsidR="00C41162" w:rsidRPr="006533B7" w:rsidRDefault="00036D01" w:rsidP="009E46B4">
      <w:pPr>
        <w:ind w:left="284" w:hanging="284"/>
        <w:jc w:val="both"/>
        <w:rPr>
          <w:sz w:val="20"/>
          <w:szCs w:val="20"/>
        </w:rPr>
      </w:pPr>
      <w:r w:rsidRPr="00036D01">
        <w:rPr>
          <w:sz w:val="20"/>
          <w:szCs w:val="20"/>
        </w:rPr>
        <w:t>□</w:t>
      </w:r>
      <w:r w:rsidR="009E46B4" w:rsidRPr="002619C5">
        <w:rPr>
          <w:sz w:val="20"/>
          <w:szCs w:val="20"/>
        </w:rPr>
        <w:tab/>
      </w:r>
      <w:r w:rsidR="00184306" w:rsidRPr="002619C5">
        <w:rPr>
          <w:b/>
          <w:sz w:val="20"/>
          <w:szCs w:val="20"/>
        </w:rPr>
        <w:t>DICHIARA</w:t>
      </w:r>
      <w:r w:rsidR="00184306" w:rsidRPr="002619C5">
        <w:rPr>
          <w:sz w:val="20"/>
          <w:szCs w:val="20"/>
        </w:rPr>
        <w:t xml:space="preserve"> che il proprio domicilio digitale presente negli indici di cui agli articoli 6-bis e 6-ter del D.lgs. n. 82/05 è il seguente:</w:t>
      </w:r>
      <w:r w:rsidR="009B5141" w:rsidRPr="002619C5">
        <w:rPr>
          <w:sz w:val="20"/>
          <w:szCs w:val="20"/>
        </w:rPr>
        <w:t xml:space="preserve"> </w:t>
      </w:r>
      <w:r w:rsidR="00184306" w:rsidRPr="002619C5">
        <w:rPr>
          <w:sz w:val="20"/>
          <w:szCs w:val="20"/>
        </w:rPr>
        <w:t>…………………………………</w:t>
      </w:r>
      <w:r w:rsidR="00A10E78" w:rsidRPr="002619C5">
        <w:rPr>
          <w:sz w:val="20"/>
          <w:szCs w:val="20"/>
        </w:rPr>
        <w:t>......................................</w:t>
      </w:r>
      <w:r w:rsidR="00184306" w:rsidRPr="002619C5">
        <w:rPr>
          <w:sz w:val="20"/>
          <w:szCs w:val="20"/>
        </w:rPr>
        <w:t>.</w:t>
      </w:r>
      <w:r w:rsidR="00A10E78">
        <w:rPr>
          <w:sz w:val="20"/>
          <w:szCs w:val="20"/>
        </w:rPr>
        <w:t xml:space="preserve">                                    </w:t>
      </w:r>
    </w:p>
    <w:p w14:paraId="6360D6F8" w14:textId="4B2FEE95" w:rsidR="00C41162" w:rsidRPr="006533B7" w:rsidRDefault="00184306" w:rsidP="009E46B4">
      <w:pPr>
        <w:jc w:val="both"/>
        <w:rPr>
          <w:sz w:val="20"/>
          <w:szCs w:val="20"/>
        </w:rPr>
      </w:pPr>
      <w:r w:rsidRPr="006533B7">
        <w:rPr>
          <w:sz w:val="20"/>
          <w:szCs w:val="20"/>
        </w:rPr>
        <w:t>[</w:t>
      </w:r>
      <w:r w:rsidRPr="00A10E78">
        <w:rPr>
          <w:i/>
          <w:iCs/>
          <w:sz w:val="20"/>
          <w:szCs w:val="20"/>
        </w:rPr>
        <w:t>per gli operatori economici transfrontalieri</w:t>
      </w:r>
      <w:r w:rsidRPr="006533B7">
        <w:rPr>
          <w:sz w:val="20"/>
          <w:szCs w:val="20"/>
        </w:rPr>
        <w:t xml:space="preserve">]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w:t>
      </w:r>
      <w:r w:rsidRPr="006533B7">
        <w:rPr>
          <w:sz w:val="20"/>
          <w:szCs w:val="20"/>
        </w:rPr>
        <w:lastRenderedPageBreak/>
        <w:t xml:space="preserve">comunicazioni che avvengono a Sistema così come precisato al par. 2.3 del Disciplinare, elegge domicilio nell’apposita area del Sistema ad esso riservata. </w:t>
      </w:r>
    </w:p>
    <w:p w14:paraId="1523D651" w14:textId="6C1F3FA0"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w:t>
      </w:r>
      <w:r w:rsidRPr="00A10E78">
        <w:rPr>
          <w:sz w:val="20"/>
          <w:szCs w:val="20"/>
        </w:rPr>
        <w:t>2.3</w:t>
      </w:r>
      <w:r w:rsidRPr="006533B7">
        <w:rPr>
          <w:i/>
          <w:iCs/>
          <w:sz w:val="20"/>
          <w:szCs w:val="20"/>
        </w:rPr>
        <w:t xml:space="preserve"> </w:t>
      </w:r>
      <w:r w:rsidRPr="006533B7">
        <w:rPr>
          <w:sz w:val="20"/>
          <w:szCs w:val="20"/>
        </w:rPr>
        <w:t>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02CD2B56" w14:textId="77777777" w:rsidR="00A10E78" w:rsidRDefault="00A10E78" w:rsidP="00A10E78">
      <w:pPr>
        <w:pStyle w:val="sche4"/>
        <w:tabs>
          <w:tab w:val="left" w:leader="dot" w:pos="8824"/>
          <w:tab w:val="left" w:pos="9214"/>
        </w:tabs>
        <w:rPr>
          <w:sz w:val="22"/>
          <w:szCs w:val="22"/>
          <w:lang w:val="it-IT"/>
        </w:rPr>
      </w:pPr>
    </w:p>
    <w:p w14:paraId="136467AD" w14:textId="4AF70D7C" w:rsidR="00A10E78" w:rsidRPr="00896885" w:rsidRDefault="00A10E78" w:rsidP="00A10E78">
      <w:pPr>
        <w:pStyle w:val="sche4"/>
        <w:tabs>
          <w:tab w:val="left" w:leader="dot" w:pos="8824"/>
          <w:tab w:val="left" w:pos="9214"/>
        </w:tabs>
        <w:rPr>
          <w:rFonts w:asciiTheme="minorHAnsi" w:hAnsiTheme="minorHAnsi" w:cstheme="minorHAnsi"/>
          <w:sz w:val="18"/>
          <w:szCs w:val="18"/>
          <w:lang w:val="it-IT"/>
        </w:rPr>
      </w:pPr>
      <w:r w:rsidRPr="00896885">
        <w:rPr>
          <w:rFonts w:asciiTheme="minorHAnsi" w:hAnsiTheme="minorHAnsi" w:cstheme="minorHAnsi"/>
          <w:sz w:val="18"/>
          <w:szCs w:val="18"/>
          <w:lang w:val="it-IT"/>
        </w:rPr>
        <w:t>Luogo e data …………………………..</w:t>
      </w:r>
    </w:p>
    <w:p w14:paraId="0DEA1F68" w14:textId="164E6645" w:rsidR="00A10E78" w:rsidRPr="00896885" w:rsidRDefault="00A10E78" w:rsidP="00CE3307">
      <w:pPr>
        <w:pStyle w:val="sche4"/>
        <w:ind w:right="-568"/>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p>
    <w:p w14:paraId="7D2FB51A" w14:textId="6989C523" w:rsidR="00CE3307" w:rsidRPr="00896885" w:rsidRDefault="00A10E78" w:rsidP="00A10E78">
      <w:pPr>
        <w:pStyle w:val="sche4"/>
        <w:ind w:left="-567" w:right="-568"/>
        <w:jc w:val="center"/>
        <w:rPr>
          <w:rFonts w:asciiTheme="minorHAnsi" w:hAnsiTheme="minorHAnsi" w:cstheme="minorHAnsi"/>
          <w:i/>
          <w:sz w:val="18"/>
          <w:szCs w:val="18"/>
          <w:lang w:val="it-IT"/>
        </w:rPr>
      </w:pP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00CE3307">
        <w:rPr>
          <w:rFonts w:asciiTheme="minorHAnsi" w:hAnsiTheme="minorHAnsi" w:cstheme="minorHAnsi"/>
          <w:i/>
          <w:sz w:val="18"/>
          <w:szCs w:val="18"/>
          <w:lang w:val="it-IT"/>
        </w:rPr>
        <w:tab/>
      </w:r>
      <w:r w:rsidR="00CE3307">
        <w:rPr>
          <w:rFonts w:asciiTheme="minorHAnsi" w:hAnsiTheme="minorHAnsi" w:cstheme="minorHAnsi"/>
          <w:i/>
          <w:sz w:val="18"/>
          <w:szCs w:val="18"/>
          <w:lang w:val="it-IT"/>
        </w:rPr>
        <w:tab/>
      </w:r>
      <w:r w:rsidR="00CE3307">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t>FIRMATO DIGITALMENTE</w:t>
      </w:r>
    </w:p>
    <w:p w14:paraId="109792BE" w14:textId="7F548BF2" w:rsidR="00A10E78" w:rsidRDefault="00A10E78" w:rsidP="00A10E78">
      <w:pPr>
        <w:pStyle w:val="sche4"/>
        <w:ind w:left="-567" w:right="-568"/>
        <w:jc w:val="left"/>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00CE3307">
        <w:rPr>
          <w:rFonts w:asciiTheme="minorHAnsi" w:hAnsiTheme="minorHAnsi" w:cstheme="minorHAnsi"/>
          <w:i/>
          <w:sz w:val="18"/>
          <w:szCs w:val="18"/>
          <w:lang w:val="it-IT"/>
        </w:rPr>
        <w:tab/>
      </w:r>
      <w:r w:rsidR="00CE3307">
        <w:rPr>
          <w:rFonts w:asciiTheme="minorHAnsi" w:hAnsiTheme="minorHAnsi" w:cstheme="minorHAnsi"/>
          <w:i/>
          <w:sz w:val="18"/>
          <w:szCs w:val="18"/>
          <w:lang w:val="it-IT"/>
        </w:rPr>
        <w:tab/>
      </w:r>
      <w:r w:rsidR="00CE3307">
        <w:rPr>
          <w:rFonts w:asciiTheme="minorHAnsi" w:hAnsiTheme="minorHAnsi" w:cstheme="minorHAnsi"/>
          <w:i/>
          <w:sz w:val="18"/>
          <w:szCs w:val="18"/>
          <w:lang w:val="it-IT"/>
        </w:rPr>
        <w:tab/>
      </w:r>
      <w:r w:rsidRPr="00896885">
        <w:rPr>
          <w:rFonts w:asciiTheme="minorHAnsi" w:hAnsiTheme="minorHAnsi" w:cstheme="minorHAnsi"/>
          <w:i/>
          <w:sz w:val="18"/>
          <w:szCs w:val="18"/>
          <w:lang w:val="it-IT"/>
        </w:rPr>
        <w:t>_________________________________________</w:t>
      </w:r>
    </w:p>
    <w:p w14:paraId="5C234650" w14:textId="77777777" w:rsidR="00CE3307" w:rsidRDefault="00CE3307" w:rsidP="00A10E78">
      <w:pPr>
        <w:pStyle w:val="sche4"/>
        <w:ind w:left="-567" w:right="-568"/>
        <w:jc w:val="left"/>
        <w:rPr>
          <w:rFonts w:asciiTheme="minorHAnsi" w:hAnsiTheme="minorHAnsi" w:cstheme="minorHAnsi"/>
          <w:i/>
          <w:sz w:val="18"/>
          <w:szCs w:val="18"/>
          <w:lang w:val="it-IT"/>
        </w:rPr>
      </w:pPr>
    </w:p>
    <w:p w14:paraId="6D6055F6" w14:textId="77777777" w:rsidR="00CE3307" w:rsidRPr="00896885" w:rsidRDefault="00CE3307" w:rsidP="00A10E78">
      <w:pPr>
        <w:pStyle w:val="sche4"/>
        <w:ind w:left="-567" w:right="-568"/>
        <w:jc w:val="left"/>
        <w:rPr>
          <w:rFonts w:asciiTheme="minorHAnsi" w:hAnsiTheme="minorHAnsi" w:cstheme="minorHAnsi"/>
          <w:i/>
          <w:sz w:val="18"/>
          <w:szCs w:val="18"/>
          <w:lang w:val="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10E78" w:rsidRPr="00896885" w14:paraId="0272513A" w14:textId="77777777" w:rsidTr="00CE3307">
        <w:trPr>
          <w:trHeight w:val="983"/>
        </w:trPr>
        <w:tc>
          <w:tcPr>
            <w:tcW w:w="9889" w:type="dxa"/>
            <w:tcBorders>
              <w:top w:val="single" w:sz="4" w:space="0" w:color="auto"/>
              <w:left w:val="single" w:sz="4" w:space="0" w:color="auto"/>
              <w:bottom w:val="single" w:sz="4" w:space="0" w:color="auto"/>
              <w:right w:val="single" w:sz="4" w:space="0" w:color="auto"/>
            </w:tcBorders>
            <w:shd w:val="clear" w:color="auto" w:fill="BDD6EE"/>
          </w:tcPr>
          <w:p w14:paraId="73376959" w14:textId="4FD83C2C" w:rsidR="00A10E78" w:rsidRPr="00896885" w:rsidRDefault="00A10E78" w:rsidP="004271B6">
            <w:pPr>
              <w:tabs>
                <w:tab w:val="left" w:pos="-567"/>
                <w:tab w:val="left" w:pos="9781"/>
              </w:tabs>
              <w:adjustRightInd w:val="0"/>
              <w:jc w:val="both"/>
              <w:rPr>
                <w:rFonts w:cstheme="minorHAnsi"/>
                <w:b/>
                <w:sz w:val="18"/>
                <w:szCs w:val="18"/>
                <w:u w:val="single"/>
              </w:rPr>
            </w:pPr>
            <w:r w:rsidRPr="00896885">
              <w:rPr>
                <w:rFonts w:cstheme="minorHAnsi"/>
                <w:i/>
                <w:sz w:val="18"/>
                <w:szCs w:val="18"/>
              </w:rPr>
              <w:t xml:space="preserve">                                                                                                   </w:t>
            </w:r>
            <w:r w:rsidRPr="00896885">
              <w:rPr>
                <w:rFonts w:cstheme="minorHAnsi"/>
                <w:b/>
                <w:sz w:val="18"/>
                <w:szCs w:val="18"/>
                <w:u w:val="single"/>
              </w:rPr>
              <w:t>MODALITA’ DI SOTTOSCRIZIONE</w:t>
            </w:r>
          </w:p>
          <w:p w14:paraId="40907F59" w14:textId="0CE10DBC" w:rsidR="00A10E78" w:rsidRPr="00896885" w:rsidRDefault="00A10E78" w:rsidP="00A10E78">
            <w:pPr>
              <w:tabs>
                <w:tab w:val="left" w:pos="-567"/>
                <w:tab w:val="left" w:pos="9781"/>
              </w:tabs>
              <w:adjustRightInd w:val="0"/>
              <w:jc w:val="both"/>
              <w:rPr>
                <w:rFonts w:cstheme="minorHAnsi"/>
                <w:b/>
                <w:sz w:val="18"/>
                <w:szCs w:val="18"/>
                <w:u w:val="single"/>
              </w:rPr>
            </w:pPr>
            <w:r w:rsidRPr="00896885">
              <w:rPr>
                <w:rFonts w:cstheme="minorHAnsi"/>
                <w:b/>
                <w:color w:val="2E74B5"/>
                <w:sz w:val="18"/>
                <w:szCs w:val="18"/>
              </w:rPr>
              <w:t xml:space="preserve">N.B.: </w:t>
            </w:r>
            <w:r w:rsidRPr="00896885">
              <w:rPr>
                <w:rFonts w:cstheme="minorHAnsi"/>
                <w:b/>
                <w:sz w:val="18"/>
                <w:szCs w:val="18"/>
              </w:rPr>
              <w:t>Qualora la documentazione venga sottoscritta dal “procuratore/i” dell’Impresa, dovrà essere allegata copia conforme della relativa procura notarile</w:t>
            </w:r>
            <w:r w:rsidRPr="00896885">
              <w:rPr>
                <w:rFonts w:cstheme="minorHAnsi"/>
                <w:sz w:val="18"/>
                <w:szCs w:val="18"/>
              </w:rPr>
              <w:t>.</w:t>
            </w:r>
          </w:p>
        </w:tc>
      </w:tr>
    </w:tbl>
    <w:p w14:paraId="76A2D404" w14:textId="77777777" w:rsidR="00A10E78" w:rsidRPr="007C0573" w:rsidRDefault="00A10E78" w:rsidP="00B15CF3">
      <w:pPr>
        <w:pStyle w:val="sche3"/>
        <w:tabs>
          <w:tab w:val="left" w:pos="0"/>
        </w:tabs>
        <w:rPr>
          <w:sz w:val="22"/>
          <w:szCs w:val="22"/>
          <w:lang w:val="it-IT"/>
        </w:rPr>
      </w:pPr>
    </w:p>
    <w:sectPr w:rsidR="00A10E78" w:rsidRPr="007C0573">
      <w:foot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63DA9" w14:textId="77777777" w:rsidR="00A07868" w:rsidRDefault="00A07868">
      <w:pPr>
        <w:spacing w:after="0" w:line="240" w:lineRule="auto"/>
      </w:pPr>
      <w:r>
        <w:separator/>
      </w:r>
    </w:p>
  </w:endnote>
  <w:endnote w:type="continuationSeparator" w:id="0">
    <w:p w14:paraId="408C6798" w14:textId="77777777" w:rsidR="00A07868" w:rsidRDefault="00A0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4986661"/>
      <w:docPartObj>
        <w:docPartGallery w:val="Page Numbers (Bottom of Page)"/>
        <w:docPartUnique/>
      </w:docPartObj>
    </w:sdtPr>
    <w:sdtContent>
      <w:p w14:paraId="4ED0B3F2" w14:textId="48E9E68B" w:rsidR="00753B6F" w:rsidRDefault="00753B6F">
        <w:pPr>
          <w:pStyle w:val="Pidipagina"/>
          <w:jc w:val="right"/>
        </w:pPr>
        <w:r>
          <w:fldChar w:fldCharType="begin"/>
        </w:r>
        <w:r>
          <w:instrText>PAGE   \* MERGEFORMAT</w:instrText>
        </w:r>
        <w:r>
          <w:fldChar w:fldCharType="separate"/>
        </w:r>
        <w:r w:rsidR="003E3207">
          <w:rPr>
            <w:noProof/>
          </w:rPr>
          <w:t>16</w:t>
        </w:r>
        <w:r>
          <w:fldChar w:fldCharType="end"/>
        </w:r>
      </w:p>
    </w:sdtContent>
  </w:sdt>
  <w:p w14:paraId="7DFD81F3" w14:textId="77777777" w:rsidR="00753B6F" w:rsidRDefault="00753B6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CDBF8" w14:textId="77777777" w:rsidR="00A07868" w:rsidRDefault="00A07868">
      <w:pPr>
        <w:rPr>
          <w:sz w:val="12"/>
        </w:rPr>
      </w:pPr>
      <w:r>
        <w:separator/>
      </w:r>
    </w:p>
  </w:footnote>
  <w:footnote w:type="continuationSeparator" w:id="0">
    <w:p w14:paraId="32D8E24C" w14:textId="77777777" w:rsidR="00A07868" w:rsidRDefault="00A07868">
      <w:pPr>
        <w:rPr>
          <w:sz w:val="12"/>
        </w:rPr>
      </w:pPr>
      <w:r>
        <w:continuationSeparator/>
      </w:r>
    </w:p>
  </w:footnote>
  <w:footnote w:id="1">
    <w:p w14:paraId="782B78F9" w14:textId="4F018820" w:rsidR="00753B6F" w:rsidRDefault="00753B6F" w:rsidP="00432C93">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19C2CA13" w14:textId="77777777" w:rsidR="00753B6F" w:rsidRDefault="00753B6F"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753B6F" w:rsidRDefault="00753B6F">
      <w:pPr>
        <w:pStyle w:val="Testonotaapidipagina"/>
        <w:rPr>
          <w:sz w:val="16"/>
          <w:szCs w:val="16"/>
        </w:rPr>
      </w:pPr>
      <w:r>
        <w:rPr>
          <w:sz w:val="16"/>
          <w:szCs w:val="16"/>
        </w:rPr>
        <w:t xml:space="preserve">• dell'Operatore singolo, </w:t>
      </w:r>
    </w:p>
    <w:p w14:paraId="007BAFCF" w14:textId="77777777" w:rsidR="00753B6F" w:rsidRDefault="00753B6F">
      <w:pPr>
        <w:pStyle w:val="Testonotaapidipagina"/>
        <w:rPr>
          <w:sz w:val="16"/>
          <w:szCs w:val="16"/>
        </w:rPr>
      </w:pPr>
      <w:r>
        <w:rPr>
          <w:sz w:val="16"/>
          <w:szCs w:val="16"/>
        </w:rPr>
        <w:t>• dei consorzi di cui all’articolo 65, comma 2, lettere b) e c) del Codice.</w:t>
      </w:r>
    </w:p>
    <w:p w14:paraId="2414380C" w14:textId="77777777" w:rsidR="00753B6F" w:rsidRDefault="00753B6F">
      <w:pPr>
        <w:pStyle w:val="Testonotaapidipagina"/>
        <w:rPr>
          <w:sz w:val="16"/>
          <w:szCs w:val="16"/>
        </w:rPr>
      </w:pPr>
      <w:r>
        <w:rPr>
          <w:sz w:val="16"/>
          <w:szCs w:val="16"/>
        </w:rPr>
        <w:t xml:space="preserve">• dei consorzi stabili di cui all’articolo 65, comma 2, lett. d) del Codice, </w:t>
      </w:r>
    </w:p>
    <w:p w14:paraId="36B6DF68" w14:textId="77777777" w:rsidR="00753B6F" w:rsidRDefault="00753B6F">
      <w:pPr>
        <w:pStyle w:val="Testonotaapidipagina"/>
        <w:rPr>
          <w:sz w:val="16"/>
          <w:szCs w:val="16"/>
        </w:rPr>
      </w:pPr>
      <w:r>
        <w:rPr>
          <w:sz w:val="16"/>
          <w:szCs w:val="16"/>
        </w:rPr>
        <w:t xml:space="preserve">• della Mandataria /Capofila nel caso di RTI o Consorzi Ordinari costituiti </w:t>
      </w:r>
    </w:p>
    <w:p w14:paraId="20A55CDB" w14:textId="77777777" w:rsidR="00753B6F" w:rsidRDefault="00753B6F">
      <w:pPr>
        <w:pStyle w:val="Testonotaapidipagina"/>
        <w:rPr>
          <w:sz w:val="16"/>
          <w:szCs w:val="16"/>
        </w:rPr>
      </w:pPr>
      <w:r>
        <w:rPr>
          <w:sz w:val="16"/>
          <w:szCs w:val="16"/>
        </w:rPr>
        <w:t xml:space="preserve">• di tutte le imprese raggruppate in un RTI nel caso di RTI ancora da costituire </w:t>
      </w:r>
    </w:p>
    <w:p w14:paraId="02E8050B" w14:textId="7598AD4E" w:rsidR="00753B6F" w:rsidRDefault="00753B6F">
      <w:pPr>
        <w:pStyle w:val="Testonotaapidipagina"/>
        <w:rPr>
          <w:sz w:val="16"/>
          <w:szCs w:val="16"/>
        </w:rPr>
      </w:pPr>
      <w:r>
        <w:rPr>
          <w:sz w:val="16"/>
          <w:szCs w:val="16"/>
        </w:rPr>
        <w:t>• di tutte le imprese consorziate che partecipano alla gara nel caso di un Consorzio Ordinario ancora da costituire</w:t>
      </w:r>
    </w:p>
    <w:p w14:paraId="1A16356A" w14:textId="77777777" w:rsidR="00753B6F" w:rsidRDefault="00753B6F">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753B6F" w:rsidRDefault="00753B6F" w:rsidP="00A718A5">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753B6F" w:rsidRDefault="00753B6F">
      <w:pPr>
        <w:pStyle w:val="Testonotaapidipagina"/>
        <w:rPr>
          <w:sz w:val="16"/>
          <w:szCs w:val="16"/>
        </w:rPr>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4EF4"/>
    <w:multiLevelType w:val="hybridMultilevel"/>
    <w:tmpl w:val="7F4C10E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055F1C"/>
    <w:multiLevelType w:val="hybridMultilevel"/>
    <w:tmpl w:val="F176EC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6B3A14"/>
    <w:multiLevelType w:val="multilevel"/>
    <w:tmpl w:val="A32C528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D1E78BA"/>
    <w:multiLevelType w:val="multilevel"/>
    <w:tmpl w:val="97B459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49A063B"/>
    <w:multiLevelType w:val="hybridMultilevel"/>
    <w:tmpl w:val="3606FC2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B7010DF"/>
    <w:multiLevelType w:val="hybridMultilevel"/>
    <w:tmpl w:val="C58286A8"/>
    <w:lvl w:ilvl="0" w:tplc="7FC05DB6">
      <w:start w:val="1"/>
      <w:numFmt w:val="lowerLetter"/>
      <w:lvlText w:val="%1)"/>
      <w:lvlJc w:val="left"/>
      <w:pPr>
        <w:ind w:left="1145" w:hanging="360"/>
      </w:pPr>
      <w:rPr>
        <w:rFonts w:hint="default"/>
        <w:spacing w:val="0"/>
        <w:w w:val="100"/>
        <w:lang w:val="it-IT" w:eastAsia="en-US" w:bidi="ar-SA"/>
      </w:rPr>
    </w:lvl>
    <w:lvl w:ilvl="1" w:tplc="7B62E42E">
      <w:numFmt w:val="bullet"/>
      <w:lvlText w:val="-"/>
      <w:lvlJc w:val="left"/>
      <w:pPr>
        <w:ind w:left="1865"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2" w:tplc="45123C8A">
      <w:numFmt w:val="bullet"/>
      <w:lvlText w:val="•"/>
      <w:lvlJc w:val="left"/>
      <w:pPr>
        <w:ind w:left="2818" w:hanging="360"/>
      </w:pPr>
      <w:rPr>
        <w:rFonts w:hint="default"/>
        <w:lang w:val="it-IT" w:eastAsia="en-US" w:bidi="ar-SA"/>
      </w:rPr>
    </w:lvl>
    <w:lvl w:ilvl="3" w:tplc="EB3266C6">
      <w:numFmt w:val="bullet"/>
      <w:lvlText w:val="•"/>
      <w:lvlJc w:val="left"/>
      <w:pPr>
        <w:ind w:left="3777" w:hanging="360"/>
      </w:pPr>
      <w:rPr>
        <w:rFonts w:hint="default"/>
        <w:lang w:val="it-IT" w:eastAsia="en-US" w:bidi="ar-SA"/>
      </w:rPr>
    </w:lvl>
    <w:lvl w:ilvl="4" w:tplc="2B4EA17E">
      <w:numFmt w:val="bullet"/>
      <w:lvlText w:val="•"/>
      <w:lvlJc w:val="left"/>
      <w:pPr>
        <w:ind w:left="4736" w:hanging="360"/>
      </w:pPr>
      <w:rPr>
        <w:rFonts w:hint="default"/>
        <w:lang w:val="it-IT" w:eastAsia="en-US" w:bidi="ar-SA"/>
      </w:rPr>
    </w:lvl>
    <w:lvl w:ilvl="5" w:tplc="1006F930">
      <w:numFmt w:val="bullet"/>
      <w:lvlText w:val="•"/>
      <w:lvlJc w:val="left"/>
      <w:pPr>
        <w:ind w:left="5695" w:hanging="360"/>
      </w:pPr>
      <w:rPr>
        <w:rFonts w:hint="default"/>
        <w:lang w:val="it-IT" w:eastAsia="en-US" w:bidi="ar-SA"/>
      </w:rPr>
    </w:lvl>
    <w:lvl w:ilvl="6" w:tplc="72C44D1A">
      <w:numFmt w:val="bullet"/>
      <w:lvlText w:val="•"/>
      <w:lvlJc w:val="left"/>
      <w:pPr>
        <w:ind w:left="6654" w:hanging="360"/>
      </w:pPr>
      <w:rPr>
        <w:rFonts w:hint="default"/>
        <w:lang w:val="it-IT" w:eastAsia="en-US" w:bidi="ar-SA"/>
      </w:rPr>
    </w:lvl>
    <w:lvl w:ilvl="7" w:tplc="5D5ADCBC">
      <w:numFmt w:val="bullet"/>
      <w:lvlText w:val="•"/>
      <w:lvlJc w:val="left"/>
      <w:pPr>
        <w:ind w:left="7613" w:hanging="360"/>
      </w:pPr>
      <w:rPr>
        <w:rFonts w:hint="default"/>
        <w:lang w:val="it-IT" w:eastAsia="en-US" w:bidi="ar-SA"/>
      </w:rPr>
    </w:lvl>
    <w:lvl w:ilvl="8" w:tplc="AED0D494">
      <w:numFmt w:val="bullet"/>
      <w:lvlText w:val="•"/>
      <w:lvlJc w:val="left"/>
      <w:pPr>
        <w:ind w:left="8572" w:hanging="360"/>
      </w:pPr>
      <w:rPr>
        <w:rFonts w:hint="default"/>
        <w:lang w:val="it-IT" w:eastAsia="en-US" w:bidi="ar-SA"/>
      </w:rPr>
    </w:lvl>
  </w:abstractNum>
  <w:abstractNum w:abstractNumId="8"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9273AE2"/>
    <w:multiLevelType w:val="hybridMultilevel"/>
    <w:tmpl w:val="5C4E9030"/>
    <w:lvl w:ilvl="0" w:tplc="73BC4EBA">
      <w:start w:val="1"/>
      <w:numFmt w:val="decimal"/>
      <w:lvlText w:val="%1)"/>
      <w:lvlJc w:val="left"/>
      <w:pPr>
        <w:ind w:left="284" w:firstLine="0"/>
      </w:pPr>
      <w:rPr>
        <w:rFonts w:ascii="Times New Roman" w:hAnsi="Times New Roman" w:cs="Times New Roman" w:hint="default"/>
        <w:b w:val="0"/>
        <w:i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2" w15:restartNumberingAfterBreak="0">
    <w:nsid w:val="5025580F"/>
    <w:multiLevelType w:val="hybridMultilevel"/>
    <w:tmpl w:val="F5569362"/>
    <w:lvl w:ilvl="0" w:tplc="B4A834C6">
      <w:numFmt w:val="bullet"/>
      <w:lvlText w:val=""/>
      <w:lvlJc w:val="left"/>
      <w:pPr>
        <w:ind w:left="1558" w:hanging="360"/>
      </w:pPr>
      <w:rPr>
        <w:rFonts w:ascii="Symbol" w:eastAsia="Symbol" w:hAnsi="Symbol" w:cs="Symbol" w:hint="default"/>
        <w:b w:val="0"/>
        <w:bCs w:val="0"/>
        <w:i w:val="0"/>
        <w:iCs w:val="0"/>
        <w:spacing w:val="0"/>
        <w:w w:val="100"/>
        <w:sz w:val="22"/>
        <w:szCs w:val="22"/>
        <w:lang w:val="it-IT" w:eastAsia="en-US" w:bidi="ar-SA"/>
      </w:rPr>
    </w:lvl>
    <w:lvl w:ilvl="1" w:tplc="F06E3B7E">
      <w:numFmt w:val="bullet"/>
      <w:lvlText w:val="•"/>
      <w:lvlJc w:val="left"/>
      <w:pPr>
        <w:ind w:left="2453" w:hanging="360"/>
      </w:pPr>
      <w:rPr>
        <w:rFonts w:hint="default"/>
        <w:lang w:val="it-IT" w:eastAsia="en-US" w:bidi="ar-SA"/>
      </w:rPr>
    </w:lvl>
    <w:lvl w:ilvl="2" w:tplc="C9F43F9E">
      <w:numFmt w:val="bullet"/>
      <w:lvlText w:val="•"/>
      <w:lvlJc w:val="left"/>
      <w:pPr>
        <w:ind w:left="3346" w:hanging="360"/>
      </w:pPr>
      <w:rPr>
        <w:rFonts w:hint="default"/>
        <w:lang w:val="it-IT" w:eastAsia="en-US" w:bidi="ar-SA"/>
      </w:rPr>
    </w:lvl>
    <w:lvl w:ilvl="3" w:tplc="F552DEA2">
      <w:numFmt w:val="bullet"/>
      <w:lvlText w:val="•"/>
      <w:lvlJc w:val="left"/>
      <w:pPr>
        <w:ind w:left="4239" w:hanging="360"/>
      </w:pPr>
      <w:rPr>
        <w:rFonts w:hint="default"/>
        <w:lang w:val="it-IT" w:eastAsia="en-US" w:bidi="ar-SA"/>
      </w:rPr>
    </w:lvl>
    <w:lvl w:ilvl="4" w:tplc="8B98E8F2">
      <w:numFmt w:val="bullet"/>
      <w:lvlText w:val="•"/>
      <w:lvlJc w:val="left"/>
      <w:pPr>
        <w:ind w:left="5132" w:hanging="360"/>
      </w:pPr>
      <w:rPr>
        <w:rFonts w:hint="default"/>
        <w:lang w:val="it-IT" w:eastAsia="en-US" w:bidi="ar-SA"/>
      </w:rPr>
    </w:lvl>
    <w:lvl w:ilvl="5" w:tplc="438811D4">
      <w:numFmt w:val="bullet"/>
      <w:lvlText w:val="•"/>
      <w:lvlJc w:val="left"/>
      <w:pPr>
        <w:ind w:left="6025" w:hanging="360"/>
      </w:pPr>
      <w:rPr>
        <w:rFonts w:hint="default"/>
        <w:lang w:val="it-IT" w:eastAsia="en-US" w:bidi="ar-SA"/>
      </w:rPr>
    </w:lvl>
    <w:lvl w:ilvl="6" w:tplc="6CA80668">
      <w:numFmt w:val="bullet"/>
      <w:lvlText w:val="•"/>
      <w:lvlJc w:val="left"/>
      <w:pPr>
        <w:ind w:left="6918" w:hanging="360"/>
      </w:pPr>
      <w:rPr>
        <w:rFonts w:hint="default"/>
        <w:lang w:val="it-IT" w:eastAsia="en-US" w:bidi="ar-SA"/>
      </w:rPr>
    </w:lvl>
    <w:lvl w:ilvl="7" w:tplc="0DA84168">
      <w:numFmt w:val="bullet"/>
      <w:lvlText w:val="•"/>
      <w:lvlJc w:val="left"/>
      <w:pPr>
        <w:ind w:left="7811" w:hanging="360"/>
      </w:pPr>
      <w:rPr>
        <w:rFonts w:hint="default"/>
        <w:lang w:val="it-IT" w:eastAsia="en-US" w:bidi="ar-SA"/>
      </w:rPr>
    </w:lvl>
    <w:lvl w:ilvl="8" w:tplc="C180CD34">
      <w:numFmt w:val="bullet"/>
      <w:lvlText w:val="•"/>
      <w:lvlJc w:val="left"/>
      <w:pPr>
        <w:ind w:left="8704" w:hanging="360"/>
      </w:pPr>
      <w:rPr>
        <w:rFonts w:hint="default"/>
        <w:lang w:val="it-IT" w:eastAsia="en-US" w:bidi="ar-SA"/>
      </w:rPr>
    </w:lvl>
  </w:abstractNum>
  <w:abstractNum w:abstractNumId="13"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58806C6"/>
    <w:multiLevelType w:val="hybridMultilevel"/>
    <w:tmpl w:val="31620B36"/>
    <w:lvl w:ilvl="0" w:tplc="8F0E8540">
      <w:start w:val="14"/>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BBD28DD"/>
    <w:multiLevelType w:val="hybridMultilevel"/>
    <w:tmpl w:val="E5CEC070"/>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B9555EF"/>
    <w:multiLevelType w:val="hybridMultilevel"/>
    <w:tmpl w:val="EC0AF8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3561D8"/>
    <w:multiLevelType w:val="hybridMultilevel"/>
    <w:tmpl w:val="1AFC999A"/>
    <w:lvl w:ilvl="0" w:tplc="C19C1490">
      <w:start w:val="26"/>
      <w:numFmt w:val="bullet"/>
      <w:lvlText w:val=""/>
      <w:lvlJc w:val="left"/>
      <w:pPr>
        <w:ind w:left="720" w:hanging="360"/>
      </w:pPr>
      <w:rPr>
        <w:rFonts w:ascii="Symbol" w:eastAsia="Calibri" w:hAnsi="Symbol" w:cs="Tahoma"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44097054">
    <w:abstractNumId w:val="13"/>
  </w:num>
  <w:num w:numId="2" w16cid:durableId="555091341">
    <w:abstractNumId w:val="17"/>
  </w:num>
  <w:num w:numId="3" w16cid:durableId="2060281302">
    <w:abstractNumId w:val="8"/>
  </w:num>
  <w:num w:numId="4" w16cid:durableId="124857385">
    <w:abstractNumId w:val="11"/>
  </w:num>
  <w:num w:numId="5" w16cid:durableId="2013141465">
    <w:abstractNumId w:val="3"/>
  </w:num>
  <w:num w:numId="6" w16cid:durableId="1827941519">
    <w:abstractNumId w:val="15"/>
  </w:num>
  <w:num w:numId="7" w16cid:durableId="790707861">
    <w:abstractNumId w:val="6"/>
  </w:num>
  <w:num w:numId="8" w16cid:durableId="1013141418">
    <w:abstractNumId w:val="16"/>
  </w:num>
  <w:num w:numId="9" w16cid:durableId="1600404182">
    <w:abstractNumId w:val="16"/>
  </w:num>
  <w:num w:numId="10" w16cid:durableId="1303583501">
    <w:abstractNumId w:val="0"/>
  </w:num>
  <w:num w:numId="11" w16cid:durableId="956570224">
    <w:abstractNumId w:val="1"/>
  </w:num>
  <w:num w:numId="12" w16cid:durableId="1974406278">
    <w:abstractNumId w:val="18"/>
  </w:num>
  <w:num w:numId="13" w16cid:durableId="1859271624">
    <w:abstractNumId w:val="2"/>
  </w:num>
  <w:num w:numId="14" w16cid:durableId="154229524">
    <w:abstractNumId w:val="5"/>
  </w:num>
  <w:num w:numId="15" w16cid:durableId="1031807682">
    <w:abstractNumId w:val="14"/>
  </w:num>
  <w:num w:numId="16" w16cid:durableId="1482846015">
    <w:abstractNumId w:val="13"/>
  </w:num>
  <w:num w:numId="17" w16cid:durableId="653683406">
    <w:abstractNumId w:val="10"/>
  </w:num>
  <w:num w:numId="18" w16cid:durableId="1597395695">
    <w:abstractNumId w:val="4"/>
  </w:num>
  <w:num w:numId="19" w16cid:durableId="935408934">
    <w:abstractNumId w:val="19"/>
  </w:num>
  <w:num w:numId="20" w16cid:durableId="1797986498">
    <w:abstractNumId w:val="9"/>
  </w:num>
  <w:num w:numId="21" w16cid:durableId="1069886356">
    <w:abstractNumId w:val="12"/>
  </w:num>
  <w:num w:numId="22" w16cid:durableId="2026591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23F28"/>
    <w:rsid w:val="00024633"/>
    <w:rsid w:val="00036D01"/>
    <w:rsid w:val="000805C3"/>
    <w:rsid w:val="000B5397"/>
    <w:rsid w:val="000C136E"/>
    <w:rsid w:val="000C33E4"/>
    <w:rsid w:val="000D0087"/>
    <w:rsid w:val="000E5869"/>
    <w:rsid w:val="000F2240"/>
    <w:rsid w:val="0011139F"/>
    <w:rsid w:val="001137B9"/>
    <w:rsid w:val="00141B8D"/>
    <w:rsid w:val="00156C1D"/>
    <w:rsid w:val="00176374"/>
    <w:rsid w:val="00184306"/>
    <w:rsid w:val="001A1399"/>
    <w:rsid w:val="001A169D"/>
    <w:rsid w:val="001C587D"/>
    <w:rsid w:val="001C7FCB"/>
    <w:rsid w:val="001D24C1"/>
    <w:rsid w:val="001F759B"/>
    <w:rsid w:val="00210DBF"/>
    <w:rsid w:val="00224CD1"/>
    <w:rsid w:val="002619C5"/>
    <w:rsid w:val="00265079"/>
    <w:rsid w:val="002875AF"/>
    <w:rsid w:val="002A377A"/>
    <w:rsid w:val="00300BC7"/>
    <w:rsid w:val="00301990"/>
    <w:rsid w:val="00336AA4"/>
    <w:rsid w:val="00340753"/>
    <w:rsid w:val="00345201"/>
    <w:rsid w:val="00351AF1"/>
    <w:rsid w:val="00385ACA"/>
    <w:rsid w:val="0039548C"/>
    <w:rsid w:val="003A6C57"/>
    <w:rsid w:val="003E3207"/>
    <w:rsid w:val="003E6957"/>
    <w:rsid w:val="004271B6"/>
    <w:rsid w:val="00432C93"/>
    <w:rsid w:val="0044063F"/>
    <w:rsid w:val="00454357"/>
    <w:rsid w:val="00482016"/>
    <w:rsid w:val="00483FD0"/>
    <w:rsid w:val="004B2224"/>
    <w:rsid w:val="004C56AF"/>
    <w:rsid w:val="00500F41"/>
    <w:rsid w:val="005127D2"/>
    <w:rsid w:val="00522237"/>
    <w:rsid w:val="00572ACA"/>
    <w:rsid w:val="00595B52"/>
    <w:rsid w:val="0059601C"/>
    <w:rsid w:val="005C1EA1"/>
    <w:rsid w:val="005C59F6"/>
    <w:rsid w:val="005E677C"/>
    <w:rsid w:val="005F5343"/>
    <w:rsid w:val="006026A2"/>
    <w:rsid w:val="00605909"/>
    <w:rsid w:val="00617DB9"/>
    <w:rsid w:val="0063020D"/>
    <w:rsid w:val="006533B7"/>
    <w:rsid w:val="00654AF7"/>
    <w:rsid w:val="006604B0"/>
    <w:rsid w:val="0066102F"/>
    <w:rsid w:val="0069625E"/>
    <w:rsid w:val="006A0213"/>
    <w:rsid w:val="006A0527"/>
    <w:rsid w:val="006B4C25"/>
    <w:rsid w:val="006C40C3"/>
    <w:rsid w:val="006D147E"/>
    <w:rsid w:val="006E3E10"/>
    <w:rsid w:val="006F1E8C"/>
    <w:rsid w:val="00706565"/>
    <w:rsid w:val="007525B8"/>
    <w:rsid w:val="00753B6F"/>
    <w:rsid w:val="007727BE"/>
    <w:rsid w:val="007A20A9"/>
    <w:rsid w:val="007A6433"/>
    <w:rsid w:val="007B413A"/>
    <w:rsid w:val="007C0573"/>
    <w:rsid w:val="007F2ABE"/>
    <w:rsid w:val="00825DB2"/>
    <w:rsid w:val="00896885"/>
    <w:rsid w:val="008A5D5C"/>
    <w:rsid w:val="008C00D6"/>
    <w:rsid w:val="008C1E42"/>
    <w:rsid w:val="008E3F02"/>
    <w:rsid w:val="008F170A"/>
    <w:rsid w:val="00903505"/>
    <w:rsid w:val="009231E5"/>
    <w:rsid w:val="00934EA5"/>
    <w:rsid w:val="00940E37"/>
    <w:rsid w:val="00942E88"/>
    <w:rsid w:val="00960145"/>
    <w:rsid w:val="00972BB3"/>
    <w:rsid w:val="009B5141"/>
    <w:rsid w:val="009E46B4"/>
    <w:rsid w:val="009F3145"/>
    <w:rsid w:val="00A05B6E"/>
    <w:rsid w:val="00A07868"/>
    <w:rsid w:val="00A10E78"/>
    <w:rsid w:val="00A22BD1"/>
    <w:rsid w:val="00A47E14"/>
    <w:rsid w:val="00A51B67"/>
    <w:rsid w:val="00A70BEB"/>
    <w:rsid w:val="00A718A5"/>
    <w:rsid w:val="00A9786D"/>
    <w:rsid w:val="00AA3313"/>
    <w:rsid w:val="00AB00B6"/>
    <w:rsid w:val="00B15CF3"/>
    <w:rsid w:val="00B31E3A"/>
    <w:rsid w:val="00B522F0"/>
    <w:rsid w:val="00B55350"/>
    <w:rsid w:val="00B55422"/>
    <w:rsid w:val="00B74738"/>
    <w:rsid w:val="00B75B92"/>
    <w:rsid w:val="00B7690A"/>
    <w:rsid w:val="00B77A4C"/>
    <w:rsid w:val="00B84C38"/>
    <w:rsid w:val="00B86A62"/>
    <w:rsid w:val="00BA65E1"/>
    <w:rsid w:val="00BA738F"/>
    <w:rsid w:val="00BC2620"/>
    <w:rsid w:val="00BF1D89"/>
    <w:rsid w:val="00BF4C0F"/>
    <w:rsid w:val="00C26F3F"/>
    <w:rsid w:val="00C41162"/>
    <w:rsid w:val="00C616E2"/>
    <w:rsid w:val="00C77D9F"/>
    <w:rsid w:val="00C91235"/>
    <w:rsid w:val="00CC0F77"/>
    <w:rsid w:val="00CE3307"/>
    <w:rsid w:val="00D367F4"/>
    <w:rsid w:val="00D40A12"/>
    <w:rsid w:val="00D778F8"/>
    <w:rsid w:val="00D8537A"/>
    <w:rsid w:val="00DC3A2A"/>
    <w:rsid w:val="00DD2513"/>
    <w:rsid w:val="00DF4EDE"/>
    <w:rsid w:val="00E22DB9"/>
    <w:rsid w:val="00E34EFD"/>
    <w:rsid w:val="00E42E7B"/>
    <w:rsid w:val="00E55237"/>
    <w:rsid w:val="00E57C8D"/>
    <w:rsid w:val="00E71F14"/>
    <w:rsid w:val="00E763B3"/>
    <w:rsid w:val="00E85D61"/>
    <w:rsid w:val="00E94D0C"/>
    <w:rsid w:val="00EA0092"/>
    <w:rsid w:val="00EB2150"/>
    <w:rsid w:val="00ED1A9D"/>
    <w:rsid w:val="00F05ACD"/>
    <w:rsid w:val="00F0733F"/>
    <w:rsid w:val="00F27E15"/>
    <w:rsid w:val="00F30C88"/>
    <w:rsid w:val="00F531D7"/>
    <w:rsid w:val="00F63C36"/>
    <w:rsid w:val="00F64CC1"/>
    <w:rsid w:val="00F77D4F"/>
    <w:rsid w:val="00F9234A"/>
    <w:rsid w:val="00F94E1F"/>
    <w:rsid w:val="00F952AF"/>
    <w:rsid w:val="00FA7A0F"/>
    <w:rsid w:val="00FB087A"/>
    <w:rsid w:val="00FB1C48"/>
    <w:rsid w:val="00FC1DBA"/>
    <w:rsid w:val="00FD38AB"/>
    <w:rsid w:val="00FE53F4"/>
    <w:rsid w:val="00FF21C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5909"/>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1"/>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sche3">
    <w:name w:val="sche_3"/>
    <w:rsid w:val="00301990"/>
    <w:pPr>
      <w:widowControl w:val="0"/>
      <w:suppressAutoHyphens w:val="0"/>
      <w:jc w:val="both"/>
    </w:pPr>
    <w:rPr>
      <w:rFonts w:ascii="Times New Roman" w:eastAsia="Times New Roman" w:hAnsi="Times New Roman" w:cs="Times New Roman"/>
      <w:sz w:val="20"/>
      <w:szCs w:val="20"/>
      <w:lang w:val="en-US" w:eastAsia="it-IT"/>
    </w:rPr>
  </w:style>
  <w:style w:type="paragraph" w:customStyle="1" w:styleId="Default">
    <w:name w:val="Default"/>
    <w:rsid w:val="00E34EFD"/>
    <w:pPr>
      <w:suppressAutoHyphens w:val="0"/>
      <w:autoSpaceDE w:val="0"/>
      <w:autoSpaceDN w:val="0"/>
      <w:adjustRightInd w:val="0"/>
    </w:pPr>
    <w:rPr>
      <w:rFonts w:ascii="Book Antiqua" w:eastAsia="Calibri" w:hAnsi="Book Antiqua" w:cs="Book Antiqua"/>
      <w:color w:val="000000"/>
      <w:sz w:val="24"/>
      <w:szCs w:val="24"/>
    </w:rPr>
  </w:style>
  <w:style w:type="paragraph" w:customStyle="1" w:styleId="sche4">
    <w:name w:val="sche_4"/>
    <w:rsid w:val="00A10E78"/>
    <w:pPr>
      <w:widowControl w:val="0"/>
      <w:suppressAutoHyphens w:val="0"/>
      <w:jc w:val="both"/>
    </w:pPr>
    <w:rPr>
      <w:rFonts w:ascii="Times New Roman" w:eastAsia="Times New Roman" w:hAnsi="Times New Roman" w:cs="Times New Roman"/>
      <w:sz w:val="20"/>
      <w:szCs w:val="20"/>
      <w:lang w:val="en-US" w:eastAsia="it-IT"/>
    </w:rPr>
  </w:style>
  <w:style w:type="character" w:styleId="Collegamentoipertestuale">
    <w:name w:val="Hyperlink"/>
    <w:basedOn w:val="Carpredefinitoparagrafo"/>
    <w:uiPriority w:val="99"/>
    <w:unhideWhenUsed/>
    <w:rsid w:val="00F531D7"/>
    <w:rPr>
      <w:color w:val="0563C1" w:themeColor="hyperlink"/>
      <w:u w:val="single"/>
    </w:rPr>
  </w:style>
  <w:style w:type="character" w:customStyle="1" w:styleId="Menzionenonrisolta1">
    <w:name w:val="Menzione non risolta1"/>
    <w:basedOn w:val="Carpredefinitoparagrafo"/>
    <w:uiPriority w:val="99"/>
    <w:semiHidden/>
    <w:unhideWhenUsed/>
    <w:rsid w:val="00F531D7"/>
    <w:rPr>
      <w:color w:val="605E5C"/>
      <w:shd w:val="clear" w:color="auto" w:fill="E1DFDD"/>
    </w:rPr>
  </w:style>
  <w:style w:type="character" w:styleId="Collegamentovisitato">
    <w:name w:val="FollowedHyperlink"/>
    <w:basedOn w:val="Carpredefinitoparagrafo"/>
    <w:uiPriority w:val="99"/>
    <w:semiHidden/>
    <w:unhideWhenUsed/>
    <w:rsid w:val="005C1EA1"/>
    <w:rPr>
      <w:color w:val="954F72" w:themeColor="followedHyperlink"/>
      <w:u w:val="single"/>
    </w:rPr>
  </w:style>
  <w:style w:type="paragraph" w:customStyle="1" w:styleId="Predefinito">
    <w:name w:val="Predefinito"/>
    <w:uiPriority w:val="99"/>
    <w:semiHidden/>
    <w:rsid w:val="00753B6F"/>
    <w:pPr>
      <w:widowControl w:val="0"/>
      <w:suppressAutoHyphens w:val="0"/>
      <w:autoSpaceDN w:val="0"/>
      <w:adjustRightInd w:val="0"/>
    </w:pPr>
    <w:rPr>
      <w:rFonts w:ascii="Times New Roman" w:eastAsia="MS Mincho" w:hAnsi="Times New Roman" w:cs="Times New Roman"/>
      <w:kern w:val="2"/>
      <w:sz w:val="24"/>
      <w:szCs w:val="24"/>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880825">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1863321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2218F-006C-4B0C-8EC0-66381C49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5144</Words>
  <Characters>29322</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annamaria scarpa</cp:lastModifiedBy>
  <cp:revision>8</cp:revision>
  <cp:lastPrinted>2023-12-13T08:59:00Z</cp:lastPrinted>
  <dcterms:created xsi:type="dcterms:W3CDTF">2025-08-07T13:00:00Z</dcterms:created>
  <dcterms:modified xsi:type="dcterms:W3CDTF">2025-08-07T16:21:00Z</dcterms:modified>
  <dc:language>it-IT</dc:language>
</cp:coreProperties>
</file>